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AC071E" w:rsidRDefault="002224E5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  <w:szCs w:val="48"/>
        </w:rPr>
      </w:pPr>
      <w:r>
        <w:rPr>
          <w:sz w:val="48"/>
        </w:rPr>
        <w:t>7</w:t>
      </w:r>
      <w:r w:rsidR="002A5357">
        <w:rPr>
          <w:sz w:val="48"/>
        </w:rPr>
        <w:t xml:space="preserve"> de novembro –</w:t>
      </w:r>
      <w:r>
        <w:rPr>
          <w:sz w:val="48"/>
        </w:rPr>
        <w:t xml:space="preserve"> 9h</w:t>
      </w:r>
      <w:r w:rsidR="002A5357">
        <w:rPr>
          <w:sz w:val="48"/>
        </w:rPr>
        <w:t xml:space="preserve">             </w:t>
      </w:r>
      <w:r w:rsidR="00945240" w:rsidRPr="00945240">
        <w:rPr>
          <w:sz w:val="48"/>
        </w:rPr>
        <w:t xml:space="preserve">Sala </w:t>
      </w:r>
      <w:r w:rsidR="00AC071E">
        <w:rPr>
          <w:sz w:val="48"/>
        </w:rPr>
        <w:t xml:space="preserve">  </w:t>
      </w:r>
      <w:r>
        <w:rPr>
          <w:sz w:val="48"/>
        </w:rPr>
        <w:t xml:space="preserve">       </w:t>
      </w:r>
      <w:r w:rsidR="006F3D9E" w:rsidRPr="006F3D9E">
        <w:rPr>
          <w:rFonts w:ascii="Tahoma" w:hAnsi="Tahoma" w:cs="Tahoma"/>
          <w:color w:val="414042"/>
          <w:sz w:val="48"/>
          <w:szCs w:val="48"/>
          <w:shd w:val="clear" w:color="auto" w:fill="FFFFFF"/>
        </w:rPr>
        <w:t>5</w:t>
      </w:r>
      <w:r w:rsidR="00C51542">
        <w:rPr>
          <w:rFonts w:ascii="Tahoma" w:hAnsi="Tahoma" w:cs="Tahoma"/>
          <w:color w:val="414042"/>
          <w:sz w:val="48"/>
          <w:szCs w:val="48"/>
          <w:shd w:val="clear" w:color="auto" w:fill="FFFFFF"/>
        </w:rPr>
        <w:t>08</w:t>
      </w:r>
    </w:p>
    <w:p w:rsidR="00945240" w:rsidRPr="00945240" w:rsidRDefault="00945240" w:rsidP="00945240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 </w:t>
      </w:r>
      <w:r w:rsidR="000E053B">
        <w:rPr>
          <w:sz w:val="28"/>
          <w:szCs w:val="28"/>
        </w:rPr>
        <w:t>Formação de Educadores e Avaliação</w:t>
      </w:r>
    </w:p>
    <w:p w:rsidR="00075EDA" w:rsidRP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4A096E">
        <w:rPr>
          <w:sz w:val="28"/>
          <w:szCs w:val="28"/>
        </w:rPr>
        <w:t xml:space="preserve"> </w:t>
      </w:r>
      <w:r w:rsidR="003E51BF">
        <w:rPr>
          <w:rFonts w:ascii="Arial" w:hAnsi="Arial" w:cs="Arial"/>
          <w:color w:val="222222"/>
          <w:shd w:val="clear" w:color="auto" w:fill="FFFFFF"/>
        </w:rPr>
        <w:t xml:space="preserve">Marcos Masetto e </w:t>
      </w:r>
      <w:r w:rsidR="00075EDA">
        <w:rPr>
          <w:sz w:val="28"/>
          <w:szCs w:val="28"/>
        </w:rPr>
        <w:t>Mere</w:t>
      </w:r>
    </w:p>
    <w:tbl>
      <w:tblPr>
        <w:tblStyle w:val="TabeladeLista3-nfase5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0E053B" w:rsidRPr="000E053B" w:rsidTr="00673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noWrap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sz w:val="36"/>
                <w:lang w:eastAsia="pt-BR"/>
              </w:rPr>
            </w:pPr>
            <w:r w:rsidRPr="000E053B">
              <w:rPr>
                <w:rFonts w:ascii="Arial" w:eastAsia="Times New Roman" w:hAnsi="Arial" w:cs="Arial"/>
                <w:sz w:val="36"/>
                <w:lang w:eastAsia="pt-BR"/>
              </w:rPr>
              <w:t>Nome</w:t>
            </w:r>
          </w:p>
        </w:tc>
        <w:tc>
          <w:tcPr>
            <w:tcW w:w="6096" w:type="dxa"/>
          </w:tcPr>
          <w:p w:rsidR="000E053B" w:rsidRPr="000E053B" w:rsidRDefault="000E053B" w:rsidP="000E053B">
            <w:pPr>
              <w:spacing w:before="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36"/>
                <w:lang w:eastAsia="pt-BR"/>
              </w:rPr>
            </w:pPr>
            <w:r w:rsidRPr="000E053B">
              <w:rPr>
                <w:rFonts w:ascii="Arial" w:eastAsia="Times New Roman" w:hAnsi="Arial" w:cs="Arial"/>
                <w:b w:val="0"/>
                <w:bCs w:val="0"/>
                <w:sz w:val="36"/>
                <w:lang w:eastAsia="pt-BR"/>
              </w:rPr>
              <w:t>Título</w:t>
            </w:r>
          </w:p>
        </w:tc>
      </w:tr>
      <w:tr w:rsidR="000E053B" w:rsidRPr="000E053B" w:rsidTr="00306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Katia Alves</w:t>
            </w:r>
          </w:p>
        </w:tc>
        <w:tc>
          <w:tcPr>
            <w:tcW w:w="6096" w:type="dxa"/>
            <w:hideMark/>
          </w:tcPr>
          <w:p w:rsidR="000E053B" w:rsidRPr="000E053B" w:rsidRDefault="000E053B" w:rsidP="00673741">
            <w:pPr>
              <w:spacing w:before="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Essas Crianças Brincam?</w:t>
            </w:r>
            <w:r w:rsidR="0067374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uma análise sobre o brincar a partir da inclusão da criança pequena no novo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Ensino Fundamental 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de nove anos</w:t>
            </w:r>
          </w:p>
        </w:tc>
      </w:tr>
      <w:tr w:rsidR="000E053B" w:rsidRPr="000E053B" w:rsidTr="00673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Kátia Cilene Antunes Ferreira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Larieira</w:t>
            </w:r>
            <w:proofErr w:type="spellEnd"/>
          </w:p>
        </w:tc>
        <w:tc>
          <w:tcPr>
            <w:tcW w:w="6096" w:type="dxa"/>
            <w:hideMark/>
          </w:tcPr>
          <w:p w:rsidR="000E053B" w:rsidRPr="000E053B" w:rsidRDefault="00C51542" w:rsidP="00C5154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Contribuições da Pedagogia c</w:t>
            </w:r>
            <w:r w:rsidR="000E053B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omo Seg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unda Licenciatura, na Formação d</w:t>
            </w:r>
            <w:r w:rsidR="000E053B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 Professores Licenciados</w:t>
            </w:r>
          </w:p>
        </w:tc>
      </w:tr>
      <w:tr w:rsidR="000E053B" w:rsidRPr="000E053B" w:rsidTr="0067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Kelly Cristina da Silva Barros</w:t>
            </w:r>
          </w:p>
        </w:tc>
        <w:tc>
          <w:tcPr>
            <w:tcW w:w="6096" w:type="dxa"/>
            <w:hideMark/>
          </w:tcPr>
          <w:p w:rsidR="000E053B" w:rsidRPr="000E053B" w:rsidRDefault="003E51BF" w:rsidP="003E51B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Formação Inicial d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o professor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d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ensino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Fuandamental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I baseada n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a relação teoria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prática</w:t>
            </w:r>
            <w:r w:rsidR="000E053B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”</w:t>
            </w:r>
          </w:p>
        </w:tc>
      </w:tr>
      <w:tr w:rsidR="000E053B" w:rsidRPr="000E053B" w:rsidTr="00673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Luciana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Gavazzi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Barragan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Rodrigues</w:t>
            </w:r>
          </w:p>
        </w:tc>
        <w:tc>
          <w:tcPr>
            <w:tcW w:w="6096" w:type="dxa"/>
            <w:hideMark/>
          </w:tcPr>
          <w:p w:rsidR="000E053B" w:rsidRPr="000E053B" w:rsidRDefault="000E053B" w:rsidP="003E51B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An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álise da formação do professor da área d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e </w:t>
            </w: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Contabilidade</w:t>
            </w:r>
            <w:r w:rsidR="0012279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Gerencial para preparar os egressos para o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mercado 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 trabalho</w:t>
            </w:r>
          </w:p>
        </w:tc>
      </w:tr>
      <w:tr w:rsidR="000E053B" w:rsidRPr="000E053B" w:rsidTr="0067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Luis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Eduardo Duarte Novais</w:t>
            </w:r>
          </w:p>
        </w:tc>
        <w:tc>
          <w:tcPr>
            <w:tcW w:w="6096" w:type="dxa"/>
            <w:hideMark/>
          </w:tcPr>
          <w:p w:rsidR="000E053B" w:rsidRPr="000E053B" w:rsidRDefault="003E51BF" w:rsidP="003E51B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Ressignificando o processo d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 formaçã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br/>
              <w:t>profissional: a aprendizagem de atitudes e valores no âmbito d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 educação superior</w:t>
            </w:r>
          </w:p>
        </w:tc>
      </w:tr>
      <w:tr w:rsidR="000E053B" w:rsidRPr="000E053B" w:rsidTr="00673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Peterson Amaro da Silva</w:t>
            </w:r>
          </w:p>
        </w:tc>
        <w:tc>
          <w:tcPr>
            <w:tcW w:w="6096" w:type="dxa"/>
            <w:hideMark/>
          </w:tcPr>
          <w:p w:rsidR="000E053B" w:rsidRPr="000E053B" w:rsidRDefault="000E053B" w:rsidP="000E053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Planejamento 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participativo nas aulas de 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Educação Física 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escola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r: 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significados existentes nesta proposta</w:t>
            </w:r>
          </w:p>
        </w:tc>
      </w:tr>
      <w:tr w:rsidR="000E053B" w:rsidRPr="000E053B" w:rsidTr="0067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Ricardo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Zerinto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Martins</w:t>
            </w:r>
          </w:p>
        </w:tc>
        <w:tc>
          <w:tcPr>
            <w:tcW w:w="6096" w:type="dxa"/>
            <w:hideMark/>
          </w:tcPr>
          <w:p w:rsidR="000E053B" w:rsidRPr="000E053B" w:rsidRDefault="000E053B" w:rsidP="003E51B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C</w:t>
            </w:r>
            <w:r w:rsid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urrículo por competências para o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curso superior </w:t>
            </w:r>
            <w:r w:rsid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d</w:t>
            </w:r>
            <w:r w:rsidR="003E51BF"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Tecnologia </w:t>
            </w:r>
            <w:r w:rsid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e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m </w:t>
            </w:r>
            <w:r w:rsid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L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ogística </w:t>
            </w:r>
            <w:r w:rsid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d</w:t>
            </w:r>
            <w:r w:rsidRPr="000E053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o Centro Paula Souza</w:t>
            </w:r>
          </w:p>
        </w:tc>
      </w:tr>
      <w:tr w:rsidR="000E053B" w:rsidRPr="000E053B" w:rsidTr="00673741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Elizângela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Farias de Oliveira</w:t>
            </w:r>
          </w:p>
        </w:tc>
        <w:tc>
          <w:tcPr>
            <w:tcW w:w="6096" w:type="dxa"/>
            <w:hideMark/>
          </w:tcPr>
          <w:p w:rsidR="000E053B" w:rsidRPr="000E053B" w:rsidRDefault="000E053B" w:rsidP="003E51B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Reflexões 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críticas sobre 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currículo escolar 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educação profissional: teoria </w:t>
            </w:r>
            <w:r w:rsidR="003E51BF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sua prática</w:t>
            </w:r>
          </w:p>
        </w:tc>
      </w:tr>
      <w:tr w:rsidR="000E053B" w:rsidRPr="000E053B" w:rsidTr="0067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0E053B" w:rsidRPr="000E053B" w:rsidRDefault="000E053B" w:rsidP="000E053B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Terezinha Cristina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Nakamatsu</w:t>
            </w:r>
            <w:proofErr w:type="spellEnd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Siraque</w:t>
            </w:r>
            <w:proofErr w:type="spellEnd"/>
          </w:p>
        </w:tc>
        <w:tc>
          <w:tcPr>
            <w:tcW w:w="6096" w:type="dxa"/>
            <w:hideMark/>
          </w:tcPr>
          <w:p w:rsidR="000E053B" w:rsidRPr="000E053B" w:rsidRDefault="000E053B" w:rsidP="000E053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A 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educação profissional crítica e libertadora em</w:t>
            </w: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São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Bernardo Do Campo, 2009 A 2016: </w:t>
            </w:r>
            <w:r w:rsidR="003E51BF" w:rsidRPr="000E053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o olhar dos/as educandos/as egressos.</w:t>
            </w:r>
          </w:p>
        </w:tc>
      </w:tr>
      <w:tr w:rsidR="00B61A17" w:rsidRPr="000E053B" w:rsidTr="00306E6C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:rsidR="00B61A17" w:rsidRPr="000E053B" w:rsidRDefault="00B61A17" w:rsidP="00B61A1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Paula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Francischelli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Aguiar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Bastos</w:t>
            </w:r>
          </w:p>
        </w:tc>
        <w:tc>
          <w:tcPr>
            <w:tcW w:w="6096" w:type="dxa"/>
          </w:tcPr>
          <w:p w:rsidR="00B61A17" w:rsidRPr="003E51BF" w:rsidRDefault="003E51BF" w:rsidP="003E51B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formação de professores e currículo: alunos indígenas atendidos em escola não indígena e o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componente curricular</w:t>
            </w:r>
            <w:r w:rsidR="00B61A17"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i</w:t>
            </w:r>
            <w:r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ências da </w:t>
            </w:r>
            <w:r w:rsidR="00B61A17"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N</w:t>
            </w:r>
            <w:r w:rsidRPr="003E51B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atureza</w:t>
            </w:r>
          </w:p>
        </w:tc>
      </w:tr>
      <w:tr w:rsidR="00B61A17" w:rsidRPr="000E053B" w:rsidTr="00673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</w:tcPr>
          <w:p w:rsidR="00B61A17" w:rsidRDefault="00B61A17" w:rsidP="00B61A1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096" w:type="dxa"/>
          </w:tcPr>
          <w:p w:rsidR="00B61A17" w:rsidRPr="003E51BF" w:rsidRDefault="00B61A17" w:rsidP="00B61A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122797" w:rsidRDefault="00122797" w:rsidP="00415F58"/>
    <w:sectPr w:rsidR="00122797" w:rsidSect="00673741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24" w:rsidRDefault="00D95D24" w:rsidP="00945240">
      <w:pPr>
        <w:spacing w:before="0" w:after="0" w:line="240" w:lineRule="auto"/>
      </w:pPr>
      <w:r>
        <w:separator/>
      </w:r>
    </w:p>
  </w:endnote>
  <w:endnote w:type="continuationSeparator" w:id="0">
    <w:p w:rsidR="00D95D24" w:rsidRDefault="00D95D24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24" w:rsidRDefault="00D95D24" w:rsidP="00945240">
      <w:pPr>
        <w:spacing w:before="0" w:after="0" w:line="240" w:lineRule="auto"/>
      </w:pPr>
      <w:r>
        <w:separator/>
      </w:r>
    </w:p>
  </w:footnote>
  <w:footnote w:type="continuationSeparator" w:id="0">
    <w:p w:rsidR="00D95D24" w:rsidRDefault="00D95D24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12B9B"/>
    <w:rsid w:val="00075EDA"/>
    <w:rsid w:val="000E053B"/>
    <w:rsid w:val="00122797"/>
    <w:rsid w:val="001A45CA"/>
    <w:rsid w:val="001E045C"/>
    <w:rsid w:val="00205F63"/>
    <w:rsid w:val="002224E5"/>
    <w:rsid w:val="00232FD0"/>
    <w:rsid w:val="002A5357"/>
    <w:rsid w:val="00306E6C"/>
    <w:rsid w:val="003E51BF"/>
    <w:rsid w:val="00415F58"/>
    <w:rsid w:val="004A096E"/>
    <w:rsid w:val="00503D7C"/>
    <w:rsid w:val="00673741"/>
    <w:rsid w:val="00697F96"/>
    <w:rsid w:val="006F3D9E"/>
    <w:rsid w:val="00843F92"/>
    <w:rsid w:val="008652B0"/>
    <w:rsid w:val="00943A99"/>
    <w:rsid w:val="00945240"/>
    <w:rsid w:val="009E4362"/>
    <w:rsid w:val="00AC071E"/>
    <w:rsid w:val="00B50442"/>
    <w:rsid w:val="00B61A17"/>
    <w:rsid w:val="00BD4DC5"/>
    <w:rsid w:val="00C14449"/>
    <w:rsid w:val="00C51542"/>
    <w:rsid w:val="00C915D1"/>
    <w:rsid w:val="00CC2A49"/>
    <w:rsid w:val="00CE60E9"/>
    <w:rsid w:val="00CF2792"/>
    <w:rsid w:val="00D33DD4"/>
    <w:rsid w:val="00D66E25"/>
    <w:rsid w:val="00D95D24"/>
    <w:rsid w:val="00FC5C93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5</cp:revision>
  <dcterms:created xsi:type="dcterms:W3CDTF">2018-11-02T14:13:00Z</dcterms:created>
  <dcterms:modified xsi:type="dcterms:W3CDTF">2018-11-02T22:41:00Z</dcterms:modified>
</cp:coreProperties>
</file>