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40" w:rsidRPr="00945240" w:rsidRDefault="002A5357" w:rsidP="002A5357">
      <w:pPr>
        <w:pStyle w:val="Cabealho"/>
        <w:pBdr>
          <w:bottom w:val="single" w:sz="4" w:space="1" w:color="auto"/>
        </w:pBdr>
        <w:tabs>
          <w:tab w:val="clear" w:pos="4252"/>
          <w:tab w:val="clear" w:pos="8504"/>
        </w:tabs>
        <w:spacing w:after="160" w:line="259" w:lineRule="auto"/>
        <w:rPr>
          <w:sz w:val="48"/>
        </w:rPr>
      </w:pPr>
      <w:r>
        <w:rPr>
          <w:sz w:val="48"/>
        </w:rPr>
        <w:t xml:space="preserve">6 de novembro – 14h30                 </w:t>
      </w:r>
      <w:r w:rsidR="00945240" w:rsidRPr="00945240">
        <w:rPr>
          <w:sz w:val="48"/>
        </w:rPr>
        <w:t>Sala - 20</w:t>
      </w:r>
      <w:r w:rsidR="004A096E">
        <w:rPr>
          <w:sz w:val="48"/>
        </w:rPr>
        <w:t>3</w:t>
      </w:r>
    </w:p>
    <w:p w:rsidR="00945240" w:rsidRPr="00945240" w:rsidRDefault="00945240" w:rsidP="002C58A1">
      <w:pPr>
        <w:pStyle w:val="Ttulo1"/>
        <w:jc w:val="center"/>
        <w:rPr>
          <w:b/>
          <w:sz w:val="24"/>
          <w:szCs w:val="24"/>
        </w:rPr>
      </w:pPr>
      <w:r w:rsidRPr="00945240">
        <w:rPr>
          <w:b/>
          <w:sz w:val="24"/>
          <w:szCs w:val="24"/>
        </w:rPr>
        <w:t>apresentação de trabalhos</w:t>
      </w:r>
    </w:p>
    <w:p w:rsidR="00945240" w:rsidRPr="00945240" w:rsidRDefault="00945240" w:rsidP="00945240">
      <w:pPr>
        <w:pStyle w:val="Ttulo2"/>
        <w:rPr>
          <w:sz w:val="28"/>
          <w:szCs w:val="28"/>
        </w:rPr>
      </w:pPr>
      <w:r>
        <w:rPr>
          <w:sz w:val="28"/>
          <w:szCs w:val="28"/>
        </w:rPr>
        <w:t>Linha de Pesquis</w:t>
      </w:r>
      <w:r w:rsidR="002A5357">
        <w:rPr>
          <w:sz w:val="28"/>
          <w:szCs w:val="28"/>
        </w:rPr>
        <w:t>A</w:t>
      </w:r>
      <w:r w:rsidRPr="00945240">
        <w:rPr>
          <w:sz w:val="28"/>
          <w:szCs w:val="28"/>
        </w:rPr>
        <w:t xml:space="preserve">: </w:t>
      </w:r>
      <w:r w:rsidR="004A096E">
        <w:rPr>
          <w:sz w:val="28"/>
          <w:szCs w:val="28"/>
        </w:rPr>
        <w:t xml:space="preserve"> </w:t>
      </w:r>
      <w:r w:rsidR="00503D7C">
        <w:rPr>
          <w:sz w:val="28"/>
          <w:szCs w:val="28"/>
        </w:rPr>
        <w:t xml:space="preserve"> Formação de Educadores</w:t>
      </w:r>
    </w:p>
    <w:p w:rsidR="00945240" w:rsidRDefault="00945240" w:rsidP="00945240">
      <w:pPr>
        <w:jc w:val="center"/>
        <w:rPr>
          <w:sz w:val="28"/>
          <w:szCs w:val="28"/>
        </w:rPr>
      </w:pPr>
      <w:r w:rsidRPr="00945240">
        <w:rPr>
          <w:sz w:val="28"/>
          <w:szCs w:val="28"/>
        </w:rPr>
        <w:t xml:space="preserve">Professor responsável: </w:t>
      </w:r>
      <w:r w:rsidR="004A096E">
        <w:rPr>
          <w:sz w:val="28"/>
          <w:szCs w:val="28"/>
        </w:rPr>
        <w:t xml:space="preserve"> </w:t>
      </w:r>
      <w:r w:rsidR="00503D7C">
        <w:rPr>
          <w:sz w:val="28"/>
          <w:szCs w:val="28"/>
        </w:rPr>
        <w:t xml:space="preserve">Neide A. </w:t>
      </w:r>
      <w:proofErr w:type="spellStart"/>
      <w:r w:rsidR="00503D7C">
        <w:rPr>
          <w:sz w:val="28"/>
          <w:szCs w:val="28"/>
        </w:rPr>
        <w:t>Noff</w:t>
      </w:r>
      <w:proofErr w:type="spellEnd"/>
    </w:p>
    <w:p w:rsidR="002C58A1" w:rsidRDefault="002C58A1" w:rsidP="002C58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Atenção aos horários: Todos os apresentadores devem permanecer todo o período para propiciar a troca entre os pares e professores</w:t>
      </w:r>
    </w:p>
    <w:p w:rsidR="002C58A1" w:rsidRDefault="002C58A1" w:rsidP="002C58A1">
      <w:pPr>
        <w:rPr>
          <w:sz w:val="28"/>
          <w:szCs w:val="28"/>
        </w:rPr>
      </w:pPr>
      <w:r>
        <w:rPr>
          <w:i/>
          <w:iCs/>
        </w:rPr>
        <w:t>Comunicações Orais</w:t>
      </w:r>
      <w:r>
        <w:t xml:space="preserve">: </w:t>
      </w:r>
      <w:r>
        <w:rPr>
          <w:i/>
        </w:rPr>
        <w:t xml:space="preserve">15 min e </w:t>
      </w:r>
      <w:proofErr w:type="gramStart"/>
      <w:r>
        <w:rPr>
          <w:i/>
        </w:rPr>
        <w:t>Debate :</w:t>
      </w:r>
      <w:proofErr w:type="gramEnd"/>
      <w:r>
        <w:rPr>
          <w:i/>
        </w:rPr>
        <w:t xml:space="preserve"> 5 minutos</w:t>
      </w:r>
    </w:p>
    <w:tbl>
      <w:tblPr>
        <w:tblStyle w:val="TabeladeLista3-nfase5"/>
        <w:tblW w:w="9280" w:type="dxa"/>
        <w:tblLook w:val="04A0" w:firstRow="1" w:lastRow="0" w:firstColumn="1" w:lastColumn="0" w:noHBand="0" w:noVBand="1"/>
      </w:tblPr>
      <w:tblGrid>
        <w:gridCol w:w="3114"/>
        <w:gridCol w:w="6166"/>
      </w:tblGrid>
      <w:tr w:rsidR="00503D7C" w:rsidRPr="00503D7C" w:rsidTr="002C5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  <w:noWrap/>
            <w:hideMark/>
          </w:tcPr>
          <w:p w:rsidR="00503D7C" w:rsidRPr="00503D7C" w:rsidRDefault="00503D7C" w:rsidP="00503D7C">
            <w:pPr>
              <w:spacing w:before="0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  <w:t>N</w:t>
            </w:r>
            <w:r w:rsidRPr="00503D7C"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  <w:t>ome</w:t>
            </w:r>
          </w:p>
        </w:tc>
        <w:tc>
          <w:tcPr>
            <w:tcW w:w="6166" w:type="dxa"/>
            <w:noWrap/>
            <w:hideMark/>
          </w:tcPr>
          <w:p w:rsidR="00503D7C" w:rsidRPr="00503D7C" w:rsidRDefault="00503D7C" w:rsidP="00503D7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</w:pPr>
            <w:r w:rsidRPr="00503D7C"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  <w:t>titulo</w:t>
            </w:r>
          </w:p>
        </w:tc>
      </w:tr>
      <w:tr w:rsidR="00503D7C" w:rsidRPr="00503D7C" w:rsidTr="002C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503D7C" w:rsidRPr="00503D7C" w:rsidRDefault="00503D7C" w:rsidP="00503D7C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03D7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Cassiana</w:t>
            </w:r>
            <w:proofErr w:type="spellEnd"/>
            <w:r w:rsidRPr="00503D7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 xml:space="preserve"> da Silva </w:t>
            </w:r>
            <w:proofErr w:type="spellStart"/>
            <w:r w:rsidRPr="00503D7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Wasilewski</w:t>
            </w:r>
            <w:proofErr w:type="spellEnd"/>
          </w:p>
        </w:tc>
        <w:tc>
          <w:tcPr>
            <w:tcW w:w="6166" w:type="dxa"/>
            <w:hideMark/>
          </w:tcPr>
          <w:p w:rsidR="00503D7C" w:rsidRPr="00503D7C" w:rsidRDefault="00503D7C" w:rsidP="00503D7C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3D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FORMAÇÃO DE PROFESSORES ALFABETIZADORES: DESAFIOS NO INÍCIO DE CARREIRA</w:t>
            </w:r>
          </w:p>
        </w:tc>
      </w:tr>
      <w:tr w:rsidR="00503D7C" w:rsidRPr="00503D7C" w:rsidTr="002C58A1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503D7C" w:rsidRPr="00503D7C" w:rsidRDefault="00503D7C" w:rsidP="00503D7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 w:rsidRPr="00503D7C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Jozimeire</w:t>
            </w:r>
            <w:proofErr w:type="spellEnd"/>
            <w:r w:rsidRPr="00503D7C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Angélica </w:t>
            </w:r>
            <w:proofErr w:type="spellStart"/>
            <w:r w:rsidRPr="00503D7C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Stocco</w:t>
            </w:r>
            <w:proofErr w:type="spellEnd"/>
            <w:r w:rsidRPr="00503D7C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de Camargo Neves da Silva</w:t>
            </w:r>
          </w:p>
        </w:tc>
        <w:tc>
          <w:tcPr>
            <w:tcW w:w="6166" w:type="dxa"/>
            <w:hideMark/>
          </w:tcPr>
          <w:p w:rsidR="00503D7C" w:rsidRPr="00503D7C" w:rsidRDefault="00503D7C" w:rsidP="00306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D7C">
              <w:rPr>
                <w:rFonts w:ascii="Arial" w:hAnsi="Arial" w:cs="Arial"/>
                <w:color w:val="000000"/>
                <w:sz w:val="24"/>
                <w:szCs w:val="24"/>
              </w:rPr>
              <w:t>O CURRÍCULO OCULTO NAS PRÁTICAS PEDAGÓGICAS</w:t>
            </w:r>
            <w:r w:rsidR="0030688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03D7C">
              <w:rPr>
                <w:rFonts w:ascii="Arial" w:hAnsi="Arial" w:cs="Arial"/>
                <w:color w:val="000000"/>
                <w:sz w:val="24"/>
                <w:szCs w:val="24"/>
              </w:rPr>
              <w:t>DOCENTES NA EDUCAÇÃO INFANTIL</w:t>
            </w:r>
          </w:p>
        </w:tc>
      </w:tr>
      <w:tr w:rsidR="00503D7C" w:rsidRPr="00503D7C" w:rsidTr="002C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503D7C" w:rsidRPr="00503D7C" w:rsidRDefault="00503D7C" w:rsidP="00503D7C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503D7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Cátia Cristina da Mota Martins de Souza</w:t>
            </w:r>
          </w:p>
        </w:tc>
        <w:tc>
          <w:tcPr>
            <w:tcW w:w="6166" w:type="dxa"/>
            <w:noWrap/>
            <w:hideMark/>
          </w:tcPr>
          <w:p w:rsidR="00503D7C" w:rsidRPr="00503D7C" w:rsidRDefault="00503D7C" w:rsidP="00503D7C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503D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ATORES INVISÍVEIS NO CENÁRIO EDUCACIONAL </w:t>
            </w:r>
          </w:p>
        </w:tc>
      </w:tr>
      <w:tr w:rsidR="00503D7C" w:rsidRPr="00503D7C" w:rsidTr="002C58A1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503D7C" w:rsidRPr="00503D7C" w:rsidRDefault="00503D7C" w:rsidP="00503D7C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503D7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Lilian de Assis Monteiro Lizardo</w:t>
            </w:r>
          </w:p>
        </w:tc>
        <w:tc>
          <w:tcPr>
            <w:tcW w:w="6166" w:type="dxa"/>
            <w:hideMark/>
          </w:tcPr>
          <w:p w:rsidR="00503D7C" w:rsidRPr="00503D7C" w:rsidRDefault="00503D7C" w:rsidP="00503D7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503D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SABERES PROFISSIONAIS E PRATICAS COM</w:t>
            </w:r>
            <w:r w:rsidRPr="00503D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br/>
              <w:t>INTENCIONALIDADE PEDAGOGICA</w:t>
            </w:r>
          </w:p>
        </w:tc>
      </w:tr>
      <w:tr w:rsidR="00503D7C" w:rsidRPr="00503D7C" w:rsidTr="002C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B50442" w:rsidRDefault="00B50442" w:rsidP="00503D7C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</w:p>
          <w:p w:rsidR="00503D7C" w:rsidRPr="00503D7C" w:rsidRDefault="00503D7C" w:rsidP="00503D7C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03D7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Alicyary</w:t>
            </w:r>
            <w:proofErr w:type="spellEnd"/>
            <w:r w:rsidRPr="00503D7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 xml:space="preserve"> Moreira Queiroz</w:t>
            </w:r>
          </w:p>
        </w:tc>
        <w:tc>
          <w:tcPr>
            <w:tcW w:w="6166" w:type="dxa"/>
            <w:hideMark/>
          </w:tcPr>
          <w:p w:rsidR="00503D7C" w:rsidRPr="00503D7C" w:rsidRDefault="00503D7C" w:rsidP="00503D7C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3D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LITERATURA SURDA: ESTRATÉGIAS DE PROFESSORES SURDOS NA INTERAÇÃO COM CRIANÇAS SURDAS</w:t>
            </w:r>
          </w:p>
        </w:tc>
      </w:tr>
      <w:tr w:rsidR="00503D7C" w:rsidRPr="00503D7C" w:rsidTr="002C58A1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B50442" w:rsidRDefault="00B50442" w:rsidP="00503D7C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</w:p>
          <w:p w:rsidR="00503D7C" w:rsidRPr="00503D7C" w:rsidRDefault="00503D7C" w:rsidP="00503D7C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503D7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Dayane Feitosa Lima</w:t>
            </w:r>
          </w:p>
        </w:tc>
        <w:tc>
          <w:tcPr>
            <w:tcW w:w="6166" w:type="dxa"/>
            <w:hideMark/>
          </w:tcPr>
          <w:p w:rsidR="00503D7C" w:rsidRPr="00503D7C" w:rsidRDefault="00503D7C" w:rsidP="002C58A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3D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ESTÁGIO SUPERVISIONADO: UMA PROPOSTA DE</w:t>
            </w:r>
            <w:r w:rsidR="002C5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03D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FORMAÇÃO PROFISSIONAL E SEUS REFLEXOS NA PRÁTICA DOCENTE</w:t>
            </w:r>
          </w:p>
        </w:tc>
      </w:tr>
      <w:tr w:rsidR="00503D7C" w:rsidRPr="00503D7C" w:rsidTr="002C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B50442" w:rsidRDefault="00B50442" w:rsidP="00503D7C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</w:p>
          <w:p w:rsidR="00503D7C" w:rsidRPr="00503D7C" w:rsidRDefault="00503D7C" w:rsidP="00503D7C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503D7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 xml:space="preserve">Elda </w:t>
            </w:r>
            <w:proofErr w:type="spellStart"/>
            <w:r w:rsidRPr="00503D7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Damasio</w:t>
            </w:r>
            <w:proofErr w:type="spellEnd"/>
            <w:r w:rsidRPr="00503D7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6166" w:type="dxa"/>
            <w:hideMark/>
          </w:tcPr>
          <w:p w:rsidR="00503D7C" w:rsidRPr="00503D7C" w:rsidRDefault="00503D7C" w:rsidP="002C58A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503D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FORMAÇÃO DOCENTE E O TRABALHO PEDAGÓGICO EM</w:t>
            </w:r>
            <w:r w:rsidR="002C58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03D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ARTES: DESENVOLVIMENTO NA EDUCAÇÃO INFANTIL E NO ENSINO FUNDAMENTAL I EM ESCOLAS PÚBLICAS.</w:t>
            </w:r>
          </w:p>
        </w:tc>
      </w:tr>
      <w:tr w:rsidR="00503D7C" w:rsidRPr="00503D7C" w:rsidTr="002C58A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B50442" w:rsidRDefault="00B50442" w:rsidP="00503D7C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</w:p>
          <w:p w:rsidR="00503D7C" w:rsidRPr="00503D7C" w:rsidRDefault="00503D7C" w:rsidP="00503D7C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03D7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Eloiza</w:t>
            </w:r>
            <w:proofErr w:type="spellEnd"/>
            <w:r w:rsidRPr="00503D7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 xml:space="preserve"> R. Centeno.</w:t>
            </w:r>
          </w:p>
        </w:tc>
        <w:tc>
          <w:tcPr>
            <w:tcW w:w="6166" w:type="dxa"/>
            <w:hideMark/>
          </w:tcPr>
          <w:p w:rsidR="00503D7C" w:rsidRPr="00503D7C" w:rsidRDefault="00503D7C" w:rsidP="00232FD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3D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ARRANJO CURRICULAR POR CAMPOS DE EXPERIÊNCIAS NUMA PERSPECTIVA DO OLHAR À PLURALIDADE DE INFÂNCIAS.</w:t>
            </w:r>
          </w:p>
        </w:tc>
      </w:tr>
      <w:tr w:rsidR="00232FD0" w:rsidRPr="00503D7C" w:rsidTr="002C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</w:tcPr>
          <w:p w:rsidR="00B50442" w:rsidRDefault="00B50442" w:rsidP="00503D7C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</w:p>
          <w:p w:rsidR="00232FD0" w:rsidRPr="00503D7C" w:rsidRDefault="00B50442" w:rsidP="00503D7C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50442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Helga</w:t>
            </w:r>
            <w:proofErr w:type="spellEnd"/>
            <w:r w:rsidRPr="00B50442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 xml:space="preserve"> Porto Miranda</w:t>
            </w:r>
          </w:p>
        </w:tc>
        <w:tc>
          <w:tcPr>
            <w:tcW w:w="6166" w:type="dxa"/>
          </w:tcPr>
          <w:p w:rsidR="00232FD0" w:rsidRPr="00503D7C" w:rsidRDefault="00B50442" w:rsidP="00B50442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504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FORMAÇÃO DO PROFESSOR EM EXERCÍCIO: (RE)DESCOBERTAS DA PRÁTICA PEDAGÓGICA NO PROGRAMA DE FORMAÇÃO DE PROFESSORES/PARFOR, NA UNIVERSIDADE DO ESTADO DA BAHIA.</w:t>
            </w:r>
          </w:p>
        </w:tc>
      </w:tr>
      <w:tr w:rsidR="00756105" w:rsidRPr="00503D7C" w:rsidTr="0085293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</w:tcPr>
          <w:p w:rsidR="00756105" w:rsidRPr="00F02AE7" w:rsidRDefault="00306883" w:rsidP="00852932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2AE7">
              <w:rPr>
                <w:rFonts w:ascii="Arial" w:hAnsi="Arial" w:cs="Arial"/>
                <w:bCs w:val="0"/>
                <w:color w:val="202124"/>
                <w:spacing w:val="3"/>
                <w:sz w:val="24"/>
                <w:szCs w:val="24"/>
                <w:shd w:val="clear" w:color="auto" w:fill="FFFFFF"/>
              </w:rPr>
              <w:lastRenderedPageBreak/>
              <w:t>Tatiana Rocha Cruz Rocha Cruz</w:t>
            </w:r>
          </w:p>
        </w:tc>
        <w:tc>
          <w:tcPr>
            <w:tcW w:w="6166" w:type="dxa"/>
          </w:tcPr>
          <w:p w:rsidR="00756105" w:rsidRPr="00B50442" w:rsidRDefault="008967D7" w:rsidP="00D94E9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967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FORMAÇÃO CONTINUADA DE COORDENADORES (AS)</w:t>
            </w:r>
            <w:r w:rsidR="00D94E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bookmarkStart w:id="0" w:name="_GoBack"/>
            <w:bookmarkEnd w:id="0"/>
            <w:r w:rsidRPr="008967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PEDAGÓGICOS (AS) DA EDUCAÇÃO DE JOVENS E ADULTOS (EJA) DA REDE MUNICIPAL DE EDUCAÇÃO DE SÃO LUÍS, MARANHÃO: proposições para a construção de práticas formativas inspiradas no pensamento de Paulo Freire</w:t>
            </w:r>
          </w:p>
        </w:tc>
      </w:tr>
      <w:tr w:rsidR="00306883" w:rsidRPr="00503D7C" w:rsidTr="0085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</w:tcPr>
          <w:p w:rsidR="00306883" w:rsidRPr="00F02AE7" w:rsidRDefault="00306883" w:rsidP="00852932">
            <w:pPr>
              <w:spacing w:before="0"/>
              <w:jc w:val="center"/>
              <w:rPr>
                <w:rFonts w:ascii="Arial" w:hAnsi="Arial" w:cs="Arial"/>
                <w:b w:val="0"/>
                <w:bCs w:val="0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F02AE7">
              <w:rPr>
                <w:rFonts w:ascii="Arial" w:hAnsi="Arial" w:cs="Arial"/>
                <w:color w:val="202124"/>
                <w:spacing w:val="3"/>
                <w:sz w:val="24"/>
                <w:szCs w:val="24"/>
                <w:shd w:val="clear" w:color="auto" w:fill="FFFFFF"/>
              </w:rPr>
              <w:t>Tânia Andrade</w:t>
            </w:r>
          </w:p>
        </w:tc>
        <w:tc>
          <w:tcPr>
            <w:tcW w:w="6166" w:type="dxa"/>
          </w:tcPr>
          <w:p w:rsidR="00306883" w:rsidRPr="00B50442" w:rsidRDefault="008967D7" w:rsidP="00B50442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967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DESCOBRINDO A ESCOLA DO CAMPO</w:t>
            </w:r>
          </w:p>
        </w:tc>
      </w:tr>
      <w:tr w:rsidR="00C5115E" w:rsidRPr="00503D7C" w:rsidTr="0085293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</w:tcPr>
          <w:p w:rsidR="00C5115E" w:rsidRPr="00F02AE7" w:rsidRDefault="00C5115E" w:rsidP="00C5115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2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F02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Rozemi</w:t>
            </w:r>
            <w:proofErr w:type="spellEnd"/>
            <w:r w:rsidRPr="00F02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Araújo do Nascimento</w:t>
            </w:r>
          </w:p>
        </w:tc>
        <w:tc>
          <w:tcPr>
            <w:tcW w:w="6166" w:type="dxa"/>
          </w:tcPr>
          <w:p w:rsidR="00C5115E" w:rsidRPr="003E51BF" w:rsidRDefault="00C5115E" w:rsidP="00C5115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E51B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Metodologias Ativas no Curso de Relações Públicas. Uma realidade possível?</w:t>
            </w:r>
          </w:p>
        </w:tc>
      </w:tr>
    </w:tbl>
    <w:p w:rsidR="00306883" w:rsidRDefault="00306883" w:rsidP="00503D7C">
      <w:pPr>
        <w:pStyle w:val="Cabealho"/>
        <w:tabs>
          <w:tab w:val="clear" w:pos="4252"/>
          <w:tab w:val="clear" w:pos="8504"/>
        </w:tabs>
        <w:spacing w:after="200" w:line="276" w:lineRule="auto"/>
      </w:pPr>
    </w:p>
    <w:p w:rsidR="00306883" w:rsidRDefault="00306883">
      <w:r>
        <w:br w:type="page"/>
      </w:r>
    </w:p>
    <w:p w:rsidR="00232FD0" w:rsidRDefault="00232FD0" w:rsidP="00503D7C">
      <w:pPr>
        <w:pStyle w:val="Cabealho"/>
        <w:tabs>
          <w:tab w:val="clear" w:pos="4252"/>
          <w:tab w:val="clear" w:pos="8504"/>
        </w:tabs>
        <w:spacing w:after="200" w:line="276" w:lineRule="auto"/>
      </w:pPr>
    </w:p>
    <w:p w:rsidR="00232FD0" w:rsidRPr="00945240" w:rsidRDefault="00232FD0" w:rsidP="00232FD0">
      <w:pPr>
        <w:pStyle w:val="Cabealho"/>
        <w:pBdr>
          <w:bottom w:val="single" w:sz="4" w:space="1" w:color="auto"/>
        </w:pBdr>
        <w:tabs>
          <w:tab w:val="clear" w:pos="4252"/>
          <w:tab w:val="clear" w:pos="8504"/>
        </w:tabs>
        <w:spacing w:after="160" w:line="259" w:lineRule="auto"/>
        <w:rPr>
          <w:sz w:val="48"/>
        </w:rPr>
      </w:pPr>
      <w:r>
        <w:rPr>
          <w:sz w:val="48"/>
        </w:rPr>
        <w:t xml:space="preserve">6 de novembro – 14h30                 </w:t>
      </w:r>
      <w:r w:rsidRPr="00945240">
        <w:rPr>
          <w:sz w:val="48"/>
        </w:rPr>
        <w:t>Sala - 20</w:t>
      </w:r>
      <w:r w:rsidR="002C58A1">
        <w:rPr>
          <w:sz w:val="48"/>
        </w:rPr>
        <w:t>4</w:t>
      </w:r>
    </w:p>
    <w:p w:rsidR="00232FD0" w:rsidRPr="00945240" w:rsidRDefault="00232FD0" w:rsidP="002C58A1">
      <w:pPr>
        <w:pStyle w:val="Ttulo1"/>
        <w:jc w:val="both"/>
        <w:rPr>
          <w:b/>
          <w:sz w:val="24"/>
          <w:szCs w:val="24"/>
        </w:rPr>
      </w:pPr>
      <w:r w:rsidRPr="00945240">
        <w:rPr>
          <w:b/>
          <w:sz w:val="24"/>
          <w:szCs w:val="24"/>
        </w:rPr>
        <w:t>apresentação de trabalhos</w:t>
      </w:r>
    </w:p>
    <w:p w:rsidR="00232FD0" w:rsidRPr="00945240" w:rsidRDefault="00232FD0" w:rsidP="00232FD0">
      <w:pPr>
        <w:pStyle w:val="Ttulo2"/>
        <w:rPr>
          <w:sz w:val="28"/>
          <w:szCs w:val="28"/>
        </w:rPr>
      </w:pPr>
      <w:r>
        <w:rPr>
          <w:sz w:val="28"/>
          <w:szCs w:val="28"/>
        </w:rPr>
        <w:t>Linha de PesquisA</w:t>
      </w:r>
      <w:r w:rsidRPr="0094524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Formação de Educadores</w:t>
      </w:r>
    </w:p>
    <w:p w:rsidR="00232FD0" w:rsidRDefault="00232FD0" w:rsidP="00232FD0">
      <w:pPr>
        <w:jc w:val="center"/>
        <w:rPr>
          <w:sz w:val="28"/>
          <w:szCs w:val="28"/>
        </w:rPr>
      </w:pPr>
      <w:r w:rsidRPr="00945240">
        <w:rPr>
          <w:sz w:val="28"/>
          <w:szCs w:val="28"/>
        </w:rPr>
        <w:t xml:space="preserve">Professor responsável: </w:t>
      </w:r>
      <w:r>
        <w:rPr>
          <w:sz w:val="28"/>
          <w:szCs w:val="28"/>
        </w:rPr>
        <w:t xml:space="preserve"> </w:t>
      </w:r>
      <w:r w:rsidR="00306883">
        <w:rPr>
          <w:sz w:val="28"/>
          <w:szCs w:val="28"/>
        </w:rPr>
        <w:t xml:space="preserve">Marina </w:t>
      </w:r>
    </w:p>
    <w:p w:rsidR="00B6625D" w:rsidRDefault="00B6625D" w:rsidP="00B662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Atenção aos horários: Todos os apresentadores devem permanecer todo o período para propiciar a troca entre os pares e professores</w:t>
      </w:r>
    </w:p>
    <w:p w:rsidR="00B6625D" w:rsidRDefault="00B6625D" w:rsidP="00B6625D">
      <w:pPr>
        <w:rPr>
          <w:sz w:val="28"/>
          <w:szCs w:val="28"/>
        </w:rPr>
      </w:pPr>
      <w:r>
        <w:rPr>
          <w:i/>
          <w:iCs/>
        </w:rPr>
        <w:t>Comunicações Orais</w:t>
      </w:r>
      <w:r>
        <w:t xml:space="preserve">: </w:t>
      </w:r>
      <w:r>
        <w:rPr>
          <w:i/>
        </w:rPr>
        <w:t xml:space="preserve">15 min e </w:t>
      </w:r>
      <w:proofErr w:type="gramStart"/>
      <w:r>
        <w:rPr>
          <w:i/>
        </w:rPr>
        <w:t>Debate :</w:t>
      </w:r>
      <w:proofErr w:type="gramEnd"/>
      <w:r>
        <w:rPr>
          <w:i/>
        </w:rPr>
        <w:t xml:space="preserve"> 5 minutos</w:t>
      </w:r>
    </w:p>
    <w:tbl>
      <w:tblPr>
        <w:tblStyle w:val="TabeladeLista3-nfase5"/>
        <w:tblW w:w="9280" w:type="dxa"/>
        <w:tblLook w:val="04A0" w:firstRow="1" w:lastRow="0" w:firstColumn="1" w:lastColumn="0" w:noHBand="0" w:noVBand="1"/>
      </w:tblPr>
      <w:tblGrid>
        <w:gridCol w:w="3700"/>
        <w:gridCol w:w="5580"/>
      </w:tblGrid>
      <w:tr w:rsidR="00232FD0" w:rsidRPr="00232FD0" w:rsidTr="00B66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0" w:type="dxa"/>
            <w:noWrap/>
          </w:tcPr>
          <w:p w:rsidR="00232FD0" w:rsidRPr="00232FD0" w:rsidRDefault="00232FD0" w:rsidP="00232FD0">
            <w:pPr>
              <w:spacing w:before="0"/>
              <w:jc w:val="center"/>
              <w:rPr>
                <w:rFonts w:ascii="Arial" w:eastAsia="Times New Roman" w:hAnsi="Arial" w:cs="Arial"/>
                <w:sz w:val="24"/>
                <w:lang w:eastAsia="pt-BR"/>
              </w:rPr>
            </w:pPr>
          </w:p>
          <w:p w:rsidR="00232FD0" w:rsidRPr="00232FD0" w:rsidRDefault="00232FD0" w:rsidP="00232FD0">
            <w:pPr>
              <w:spacing w:before="0"/>
              <w:jc w:val="center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232FD0">
              <w:rPr>
                <w:rFonts w:ascii="Arial" w:eastAsia="Times New Roman" w:hAnsi="Arial" w:cs="Arial"/>
                <w:sz w:val="24"/>
                <w:lang w:eastAsia="pt-BR"/>
              </w:rPr>
              <w:t>Nome</w:t>
            </w:r>
          </w:p>
        </w:tc>
        <w:tc>
          <w:tcPr>
            <w:tcW w:w="5580" w:type="dxa"/>
          </w:tcPr>
          <w:p w:rsidR="00232FD0" w:rsidRPr="00232FD0" w:rsidRDefault="00232FD0" w:rsidP="00232FD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lang w:eastAsia="pt-BR"/>
              </w:rPr>
            </w:pPr>
          </w:p>
          <w:p w:rsidR="00232FD0" w:rsidRPr="00232FD0" w:rsidRDefault="00232FD0" w:rsidP="00232FD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lang w:eastAsia="pt-BR"/>
              </w:rPr>
            </w:pPr>
            <w:r w:rsidRPr="00232FD0">
              <w:rPr>
                <w:rFonts w:ascii="Arial" w:eastAsia="Times New Roman" w:hAnsi="Arial" w:cs="Arial"/>
                <w:b w:val="0"/>
                <w:bCs w:val="0"/>
                <w:sz w:val="24"/>
                <w:lang w:eastAsia="pt-BR"/>
              </w:rPr>
              <w:t>Título</w:t>
            </w:r>
          </w:p>
        </w:tc>
      </w:tr>
      <w:tr w:rsidR="00232FD0" w:rsidRPr="00232FD0" w:rsidTr="00232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noWrap/>
            <w:hideMark/>
          </w:tcPr>
          <w:p w:rsidR="00232FD0" w:rsidRPr="00232FD0" w:rsidRDefault="00232FD0" w:rsidP="00232FD0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</w:pPr>
            <w:proofErr w:type="spellStart"/>
            <w:r w:rsidRPr="00232FD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>Risaelma</w:t>
            </w:r>
            <w:proofErr w:type="spellEnd"/>
            <w:r w:rsidRPr="00232FD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 xml:space="preserve"> Cordeiro</w:t>
            </w:r>
          </w:p>
        </w:tc>
        <w:tc>
          <w:tcPr>
            <w:tcW w:w="5580" w:type="dxa"/>
            <w:hideMark/>
          </w:tcPr>
          <w:p w:rsidR="00232FD0" w:rsidRPr="00232FD0" w:rsidRDefault="00232FD0" w:rsidP="00232FD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32FD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O ESTÁGIO SUPERVISIONADO COMO COMPONENTE CURRICULAR: UMA PROPOSTA DE FORMAÇÃO DO PROFESSOR DE MÚSICA NA PERSPECTIVA DA EXPLORAÇÃO DE AMBIENTES EXTRAESCOLARES</w:t>
            </w:r>
          </w:p>
        </w:tc>
      </w:tr>
      <w:tr w:rsidR="00232FD0" w:rsidRPr="00232FD0" w:rsidTr="00232FD0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noWrap/>
            <w:hideMark/>
          </w:tcPr>
          <w:p w:rsidR="00232FD0" w:rsidRPr="00232FD0" w:rsidRDefault="00232FD0" w:rsidP="00232FD0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</w:pPr>
            <w:r w:rsidRPr="00232FD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>Rita de Cássia M.O. André</w:t>
            </w:r>
          </w:p>
        </w:tc>
        <w:tc>
          <w:tcPr>
            <w:tcW w:w="5580" w:type="dxa"/>
            <w:hideMark/>
          </w:tcPr>
          <w:p w:rsidR="00232FD0" w:rsidRPr="00232FD0" w:rsidRDefault="00232FD0" w:rsidP="00232FD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32FD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O TEMPO E O CURRÍCULO: SABERES DOCENTES E A</w:t>
            </w:r>
            <w:r w:rsidRPr="00232FD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br/>
              <w:t>PRIMEIRÍSSIMA INFÂNCIA NA CONTEMPORANEIDADE</w:t>
            </w:r>
          </w:p>
        </w:tc>
      </w:tr>
      <w:tr w:rsidR="00232FD0" w:rsidRPr="00232FD0" w:rsidTr="00232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noWrap/>
            <w:hideMark/>
          </w:tcPr>
          <w:p w:rsidR="00232FD0" w:rsidRPr="00232FD0" w:rsidRDefault="00232FD0" w:rsidP="00232FD0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</w:pPr>
            <w:r w:rsidRPr="00232FD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>Rosália Maria Medeiros Torquato da Silva</w:t>
            </w:r>
          </w:p>
        </w:tc>
        <w:tc>
          <w:tcPr>
            <w:tcW w:w="5580" w:type="dxa"/>
            <w:hideMark/>
          </w:tcPr>
          <w:p w:rsidR="00232FD0" w:rsidRPr="00232FD0" w:rsidRDefault="00232FD0" w:rsidP="00232FD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32FD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O CURRÍCULO INTEGRADOR DA INFÂNCIA PAULISTANA: DESAFIOS E POSSIBILIDADES</w:t>
            </w:r>
          </w:p>
        </w:tc>
      </w:tr>
      <w:tr w:rsidR="00232FD0" w:rsidRPr="00232FD0" w:rsidTr="00232FD0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noWrap/>
            <w:hideMark/>
          </w:tcPr>
          <w:p w:rsidR="00232FD0" w:rsidRPr="00232FD0" w:rsidRDefault="00232FD0" w:rsidP="00232FD0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</w:pPr>
            <w:r w:rsidRPr="00232FD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>Selma Carvalho Fonseca</w:t>
            </w:r>
          </w:p>
        </w:tc>
        <w:tc>
          <w:tcPr>
            <w:tcW w:w="5580" w:type="dxa"/>
            <w:hideMark/>
          </w:tcPr>
          <w:p w:rsidR="00232FD0" w:rsidRPr="00232FD0" w:rsidRDefault="00232FD0" w:rsidP="00232FD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FD0">
              <w:rPr>
                <w:rFonts w:ascii="Arial" w:eastAsia="Times New Roman" w:hAnsi="Arial" w:cs="Arial"/>
                <w:color w:val="000000"/>
                <w:lang w:eastAsia="pt-BR"/>
              </w:rPr>
              <w:t>DIMENSÕES DE UMA ASSESSORIA EXTERNA NO CONTEXTO DE INOVAÇÃO CURRICULAR INTERCULTURAL</w:t>
            </w:r>
          </w:p>
        </w:tc>
      </w:tr>
      <w:tr w:rsidR="00232FD0" w:rsidRPr="00232FD0" w:rsidTr="00232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noWrap/>
            <w:hideMark/>
          </w:tcPr>
          <w:p w:rsidR="00232FD0" w:rsidRPr="00232FD0" w:rsidRDefault="00232FD0" w:rsidP="00232FD0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</w:pPr>
            <w:r w:rsidRPr="00232FD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>Sidnei da Silva Santos</w:t>
            </w:r>
          </w:p>
        </w:tc>
        <w:tc>
          <w:tcPr>
            <w:tcW w:w="5580" w:type="dxa"/>
            <w:hideMark/>
          </w:tcPr>
          <w:p w:rsidR="00232FD0" w:rsidRPr="00232FD0" w:rsidRDefault="00232FD0" w:rsidP="00232FD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FD0">
              <w:rPr>
                <w:rFonts w:ascii="Arial" w:eastAsia="Times New Roman" w:hAnsi="Arial" w:cs="Arial"/>
                <w:color w:val="000000"/>
                <w:lang w:eastAsia="pt-BR"/>
              </w:rPr>
              <w:t>FORMAÇÃO CONTINUADA DE PROFESSORES E A METODOLOGIA DA SALA DE AULA INVERTIDA</w:t>
            </w:r>
          </w:p>
        </w:tc>
      </w:tr>
      <w:tr w:rsidR="00232FD0" w:rsidRPr="00232FD0" w:rsidTr="00232FD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hideMark/>
          </w:tcPr>
          <w:p w:rsidR="00232FD0" w:rsidRPr="00232FD0" w:rsidRDefault="00232FD0" w:rsidP="00232FD0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</w:pPr>
            <w:r w:rsidRPr="00232FD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>Tania Regina da Silva</w:t>
            </w:r>
          </w:p>
        </w:tc>
        <w:tc>
          <w:tcPr>
            <w:tcW w:w="5580" w:type="dxa"/>
            <w:hideMark/>
          </w:tcPr>
          <w:p w:rsidR="00232FD0" w:rsidRPr="00232FD0" w:rsidRDefault="00232FD0" w:rsidP="00232FD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FD0">
              <w:rPr>
                <w:rFonts w:ascii="Arial" w:eastAsia="Times New Roman" w:hAnsi="Arial" w:cs="Arial"/>
                <w:color w:val="000000"/>
                <w:lang w:eastAsia="pt-BR"/>
              </w:rPr>
              <w:t>PROJETO DE PESQUISA: O CURRÍCULO E A FORMAÇÃO DE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232FD0">
              <w:rPr>
                <w:rFonts w:ascii="Arial" w:eastAsia="Times New Roman" w:hAnsi="Arial" w:cs="Arial"/>
                <w:color w:val="000000"/>
                <w:lang w:eastAsia="pt-BR"/>
              </w:rPr>
              <w:t>EDUCADORES DA EJA: (EDUCAÇÃO DE JOVENS E ADULTOS) UMA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232FD0">
              <w:rPr>
                <w:rFonts w:ascii="Arial" w:eastAsia="Times New Roman" w:hAnsi="Arial" w:cs="Arial"/>
                <w:color w:val="000000"/>
                <w:lang w:eastAsia="pt-BR"/>
              </w:rPr>
              <w:t>REFLEXÃO TEÓRICA CRÍTICA DA PRÁTICA DESENVOLVIDA NO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232FD0">
              <w:rPr>
                <w:rFonts w:ascii="Arial" w:eastAsia="Times New Roman" w:hAnsi="Arial" w:cs="Arial"/>
                <w:color w:val="000000"/>
                <w:lang w:eastAsia="pt-BR"/>
              </w:rPr>
              <w:t>ATENDIMENTO AOS ALUNOS JOVENS E ADULTOS.</w:t>
            </w:r>
          </w:p>
        </w:tc>
      </w:tr>
      <w:tr w:rsidR="00232FD0" w:rsidRPr="00232FD0" w:rsidTr="00306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noWrap/>
            <w:hideMark/>
          </w:tcPr>
          <w:p w:rsidR="00232FD0" w:rsidRPr="00232FD0" w:rsidRDefault="00232FD0" w:rsidP="00232FD0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</w:pPr>
            <w:proofErr w:type="spellStart"/>
            <w:r w:rsidRPr="00232FD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>Tathiane</w:t>
            </w:r>
            <w:proofErr w:type="spellEnd"/>
            <w:r w:rsidRPr="00232FD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 xml:space="preserve"> Cecília Enéas de Arruda</w:t>
            </w:r>
          </w:p>
        </w:tc>
        <w:tc>
          <w:tcPr>
            <w:tcW w:w="5580" w:type="dxa"/>
            <w:hideMark/>
          </w:tcPr>
          <w:p w:rsidR="00232FD0" w:rsidRPr="00232FD0" w:rsidRDefault="00232FD0" w:rsidP="00232FD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32FD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FORMAÇÃO DE PROFESSORES NA EDUCAÇÃO PROFISSIONAL: DA POLÍTICA À AÇÃO.</w:t>
            </w:r>
          </w:p>
        </w:tc>
      </w:tr>
      <w:tr w:rsidR="00232FD0" w:rsidRPr="00232FD0" w:rsidTr="00232FD0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noWrap/>
            <w:hideMark/>
          </w:tcPr>
          <w:p w:rsidR="00232FD0" w:rsidRPr="00232FD0" w:rsidRDefault="00232FD0" w:rsidP="00232FD0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</w:pPr>
            <w:r w:rsidRPr="00232FD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 xml:space="preserve">Viviani </w:t>
            </w:r>
            <w:proofErr w:type="spellStart"/>
            <w:r w:rsidRPr="00232FD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>Anaya</w:t>
            </w:r>
            <w:proofErr w:type="spellEnd"/>
          </w:p>
        </w:tc>
        <w:tc>
          <w:tcPr>
            <w:tcW w:w="5580" w:type="dxa"/>
            <w:hideMark/>
          </w:tcPr>
          <w:p w:rsidR="00232FD0" w:rsidRPr="00232FD0" w:rsidRDefault="00232FD0" w:rsidP="00232FD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FD0">
              <w:rPr>
                <w:rFonts w:ascii="Arial" w:eastAsia="Times New Roman" w:hAnsi="Arial" w:cs="Arial"/>
                <w:color w:val="000000"/>
                <w:lang w:eastAsia="pt-BR"/>
              </w:rPr>
              <w:t>INTERCONECÇÃO ENTRE O VIVIDO E O PRESCRITO: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232FD0">
              <w:rPr>
                <w:rFonts w:ascii="Arial" w:eastAsia="Times New Roman" w:hAnsi="Arial" w:cs="Arial"/>
                <w:color w:val="000000"/>
                <w:lang w:eastAsia="pt-BR"/>
              </w:rPr>
              <w:t>SALA DE AULA ENQUANTO ORGANISMO VIVO</w:t>
            </w:r>
          </w:p>
        </w:tc>
      </w:tr>
      <w:tr w:rsidR="00232FD0" w:rsidRPr="00232FD0" w:rsidTr="00232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noWrap/>
            <w:hideMark/>
          </w:tcPr>
          <w:p w:rsidR="00232FD0" w:rsidRPr="00232FD0" w:rsidRDefault="00232FD0" w:rsidP="00232FD0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</w:pPr>
            <w:proofErr w:type="spellStart"/>
            <w:r w:rsidRPr="00232FD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>Walkíria</w:t>
            </w:r>
            <w:proofErr w:type="spellEnd"/>
            <w:r w:rsidRPr="00232FD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 xml:space="preserve"> </w:t>
            </w:r>
            <w:proofErr w:type="spellStart"/>
            <w:r w:rsidRPr="00232FD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>Ferreira.Guedes</w:t>
            </w:r>
            <w:proofErr w:type="spellEnd"/>
          </w:p>
        </w:tc>
        <w:tc>
          <w:tcPr>
            <w:tcW w:w="5580" w:type="dxa"/>
            <w:hideMark/>
          </w:tcPr>
          <w:p w:rsidR="00232FD0" w:rsidRPr="00232FD0" w:rsidRDefault="00232FD0" w:rsidP="00232FD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FD0">
              <w:rPr>
                <w:rFonts w:ascii="Arial" w:eastAsia="Times New Roman" w:hAnsi="Arial" w:cs="Arial"/>
                <w:color w:val="000000"/>
                <w:lang w:eastAsia="pt-BR"/>
              </w:rPr>
              <w:t>PASTORAL UNIVERSITÁRIA: DIMENSÕES E AÇÕES SOCIAIS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232FD0">
              <w:rPr>
                <w:rFonts w:ascii="Arial" w:eastAsia="Times New Roman" w:hAnsi="Arial" w:cs="Arial"/>
                <w:color w:val="000000"/>
                <w:lang w:eastAsia="pt-BR"/>
              </w:rPr>
              <w:t xml:space="preserve">COMO CONTRIBUTO PARA A PRÁTICA PEDAGÓGICA NA FORMAÇÃO DE AGENTES JUNTO AO PÚBLICO ESTUDANTIL. </w:t>
            </w:r>
          </w:p>
        </w:tc>
      </w:tr>
    </w:tbl>
    <w:p w:rsidR="00232FD0" w:rsidRDefault="00232FD0" w:rsidP="00232FD0">
      <w:pPr>
        <w:pStyle w:val="Cabealho"/>
        <w:tabs>
          <w:tab w:val="clear" w:pos="4252"/>
          <w:tab w:val="clear" w:pos="8504"/>
        </w:tabs>
        <w:spacing w:after="200" w:line="276" w:lineRule="auto"/>
      </w:pPr>
    </w:p>
    <w:sectPr w:rsidR="00232FD0" w:rsidSect="009452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64" w:rsidRDefault="00863064" w:rsidP="00945240">
      <w:pPr>
        <w:spacing w:before="0" w:after="0" w:line="240" w:lineRule="auto"/>
      </w:pPr>
      <w:r>
        <w:separator/>
      </w:r>
    </w:p>
  </w:endnote>
  <w:endnote w:type="continuationSeparator" w:id="0">
    <w:p w:rsidR="00863064" w:rsidRDefault="00863064" w:rsidP="009452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64" w:rsidRDefault="00863064" w:rsidP="00945240">
      <w:pPr>
        <w:spacing w:before="0" w:after="0" w:line="240" w:lineRule="auto"/>
      </w:pPr>
      <w:r>
        <w:separator/>
      </w:r>
    </w:p>
  </w:footnote>
  <w:footnote w:type="continuationSeparator" w:id="0">
    <w:p w:rsidR="00863064" w:rsidRDefault="00863064" w:rsidP="009452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40" w:rsidRDefault="00945240">
    <w:pPr>
      <w:pStyle w:val="Cabealho"/>
    </w:pPr>
    <w:r>
      <w:rPr>
        <w:noProof/>
        <w:lang w:eastAsia="pt-BR"/>
      </w:rPr>
      <w:drawing>
        <wp:inline distT="0" distB="0" distL="0" distR="0">
          <wp:extent cx="2533650" cy="962959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ontroima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048" cy="980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40"/>
    <w:rsid w:val="000313D5"/>
    <w:rsid w:val="000A4B59"/>
    <w:rsid w:val="00173418"/>
    <w:rsid w:val="001A45CA"/>
    <w:rsid w:val="001E045C"/>
    <w:rsid w:val="00205F63"/>
    <w:rsid w:val="00232FD0"/>
    <w:rsid w:val="002A5357"/>
    <w:rsid w:val="002C58A1"/>
    <w:rsid w:val="00306883"/>
    <w:rsid w:val="00331FFD"/>
    <w:rsid w:val="00437BB5"/>
    <w:rsid w:val="004A096E"/>
    <w:rsid w:val="00503D7C"/>
    <w:rsid w:val="00697F96"/>
    <w:rsid w:val="00756105"/>
    <w:rsid w:val="00852932"/>
    <w:rsid w:val="00863064"/>
    <w:rsid w:val="008652B0"/>
    <w:rsid w:val="008967D7"/>
    <w:rsid w:val="008E2E56"/>
    <w:rsid w:val="008F2F5F"/>
    <w:rsid w:val="00942ED1"/>
    <w:rsid w:val="00943A99"/>
    <w:rsid w:val="00945240"/>
    <w:rsid w:val="00967B37"/>
    <w:rsid w:val="00A70431"/>
    <w:rsid w:val="00A93D4F"/>
    <w:rsid w:val="00B50442"/>
    <w:rsid w:val="00B6625D"/>
    <w:rsid w:val="00BD4DC5"/>
    <w:rsid w:val="00C5115E"/>
    <w:rsid w:val="00C915D1"/>
    <w:rsid w:val="00D94E94"/>
    <w:rsid w:val="00E050CD"/>
    <w:rsid w:val="00E81046"/>
    <w:rsid w:val="00F02AE7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271C7"/>
  <w15:chartTrackingRefBased/>
  <w15:docId w15:val="{736F293D-9472-4183-A951-17F6AA5E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240"/>
  </w:style>
  <w:style w:type="paragraph" w:styleId="Ttulo1">
    <w:name w:val="heading 1"/>
    <w:basedOn w:val="Normal"/>
    <w:next w:val="Normal"/>
    <w:link w:val="Ttulo1Char"/>
    <w:uiPriority w:val="9"/>
    <w:qFormat/>
    <w:rsid w:val="0094524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524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524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524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524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524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24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24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524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uiPriority w:val="99"/>
    <w:unhideWhenUsed/>
    <w:rsid w:val="008652B0"/>
    <w:pPr>
      <w:tabs>
        <w:tab w:val="left" w:pos="1380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hAnsi="Times New Roman" w:cstheme="minorHAnsi"/>
      <w:iCs/>
      <w:sz w:val="24"/>
    </w:rPr>
  </w:style>
  <w:style w:type="table" w:styleId="TabeladeLista3-nfase5">
    <w:name w:val="List Table 3 Accent 5"/>
    <w:basedOn w:val="Tabelanormal"/>
    <w:uiPriority w:val="48"/>
    <w:rsid w:val="0094524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945240"/>
    <w:rPr>
      <w:b/>
      <w:bCs/>
      <w:color w:val="2E74B5" w:themeColor="accent1" w:themeShade="BF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240"/>
  </w:style>
  <w:style w:type="paragraph" w:styleId="Rodap">
    <w:name w:val="footer"/>
    <w:basedOn w:val="Normal"/>
    <w:link w:val="RodapChar"/>
    <w:uiPriority w:val="99"/>
    <w:unhideWhenUsed/>
    <w:rsid w:val="0094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240"/>
  </w:style>
  <w:style w:type="character" w:customStyle="1" w:styleId="Ttulo1Char">
    <w:name w:val="Título 1 Char"/>
    <w:basedOn w:val="Fontepargpadro"/>
    <w:link w:val="Ttulo1"/>
    <w:uiPriority w:val="9"/>
    <w:rsid w:val="0094524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94524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524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24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5240"/>
    <w:rPr>
      <w:i/>
      <w:iCs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94524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4524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524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94524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945240"/>
    <w:rPr>
      <w:b/>
      <w:bCs/>
    </w:rPr>
  </w:style>
  <w:style w:type="character" w:styleId="nfase">
    <w:name w:val="Emphasis"/>
    <w:uiPriority w:val="20"/>
    <w:qFormat/>
    <w:rsid w:val="00945240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94524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4524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4524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524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524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94524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94524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94524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94524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945240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45240"/>
    <w:pPr>
      <w:outlineLvl w:val="9"/>
    </w:pPr>
  </w:style>
  <w:style w:type="table" w:styleId="TabeladeGrade1Clara-nfase5">
    <w:name w:val="Grid Table 1 Light Accent 5"/>
    <w:basedOn w:val="Tabelanormal"/>
    <w:uiPriority w:val="46"/>
    <w:rsid w:val="002A53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C58A1"/>
    <w:pPr>
      <w:autoSpaceDE w:val="0"/>
      <w:autoSpaceDN w:val="0"/>
      <w:adjustRightInd w:val="0"/>
      <w:spacing w:before="0"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gmaildefault">
    <w:name w:val="gmail_default"/>
    <w:basedOn w:val="Fontepargpadro"/>
    <w:rsid w:val="0030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Graça Silva</dc:creator>
  <cp:keywords/>
  <dc:description/>
  <cp:lastModifiedBy>Maria da Graça Silva</cp:lastModifiedBy>
  <cp:revision>2</cp:revision>
  <dcterms:created xsi:type="dcterms:W3CDTF">2018-11-03T12:04:00Z</dcterms:created>
  <dcterms:modified xsi:type="dcterms:W3CDTF">2018-11-03T12:04:00Z</dcterms:modified>
</cp:coreProperties>
</file>