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5" w:type="dxa"/>
        <w:tblLayout w:type="fixed"/>
        <w:tblCellMar>
          <w:left w:w="71" w:type="dxa"/>
          <w:right w:w="71" w:type="dxa"/>
        </w:tblCellMar>
        <w:tblLook w:val="04A0" w:firstRow="1" w:lastRow="0" w:firstColumn="1" w:lastColumn="0" w:noHBand="0" w:noVBand="1"/>
      </w:tblPr>
      <w:tblGrid>
        <w:gridCol w:w="1771"/>
        <w:gridCol w:w="8444"/>
      </w:tblGrid>
      <w:tr w:rsidR="003A6532" w:rsidTr="003A6532">
        <w:tc>
          <w:tcPr>
            <w:tcW w:w="1772" w:type="dxa"/>
            <w:hideMark/>
          </w:tcPr>
          <w:p w:rsidR="003A6532" w:rsidRDefault="003A6532" w:rsidP="003A6532">
            <w:pPr>
              <w:widowControl w:val="0"/>
              <w:snapToGrid w:val="0"/>
              <w:spacing w:after="0" w:line="240" w:lineRule="auto"/>
              <w:ind w:right="-70"/>
              <w:rPr>
                <w:rFonts w:ascii="Times New Roman" w:eastAsia="Times New Roman" w:hAnsi="Times New Roman" w:cs="Times New Roman"/>
                <w:color w:val="808080"/>
                <w:lang w:eastAsia="en-US"/>
              </w:rPr>
            </w:pPr>
            <w:bookmarkStart w:id="0" w:name="_GoBack"/>
            <w:bookmarkEnd w:id="0"/>
            <w:r>
              <w:rPr>
                <w:noProof/>
                <w:color w:val="808080"/>
              </w:rPr>
              <w:drawing>
                <wp:inline distT="0" distB="0" distL="0" distR="0">
                  <wp:extent cx="990600" cy="838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8450" w:type="dxa"/>
            <w:hideMark/>
          </w:tcPr>
          <w:p w:rsidR="003A6532" w:rsidRDefault="003A6532" w:rsidP="003A6532">
            <w:pPr>
              <w:spacing w:after="0" w:line="240" w:lineRule="auto"/>
              <w:ind w:right="635"/>
              <w:jc w:val="center"/>
              <w:rPr>
                <w:rFonts w:ascii="Times New Roman" w:eastAsia="Times New Roman" w:hAnsi="Times New Roman"/>
                <w:b/>
                <w:spacing w:val="26"/>
                <w:szCs w:val="20"/>
                <w:lang w:eastAsia="en-US"/>
              </w:rPr>
            </w:pPr>
            <w:r>
              <w:rPr>
                <w:b/>
                <w:spacing w:val="26"/>
                <w:lang w:eastAsia="en-US"/>
              </w:rPr>
              <w:t xml:space="preserve">    PONTIFÍCIA UNIVERSIDADE CATÓLICA DE SÃO PAULO</w:t>
            </w:r>
          </w:p>
          <w:p w:rsidR="003A6532" w:rsidRDefault="003A6532" w:rsidP="003A6532">
            <w:pPr>
              <w:spacing w:after="0" w:line="240" w:lineRule="auto"/>
              <w:ind w:right="635"/>
              <w:jc w:val="center"/>
              <w:rPr>
                <w:b/>
                <w:spacing w:val="26"/>
                <w:lang w:eastAsia="en-US"/>
              </w:rPr>
            </w:pPr>
            <w:r>
              <w:rPr>
                <w:b/>
                <w:spacing w:val="26"/>
                <w:lang w:eastAsia="en-US"/>
              </w:rPr>
              <w:t>SETOR DE PÓS-GRADUAÇÃO</w:t>
            </w:r>
          </w:p>
          <w:p w:rsidR="003A6532" w:rsidRDefault="003A6532" w:rsidP="003A6532">
            <w:pPr>
              <w:spacing w:after="0" w:line="240" w:lineRule="auto"/>
              <w:ind w:right="493"/>
              <w:jc w:val="center"/>
              <w:rPr>
                <w:b/>
                <w:spacing w:val="26"/>
                <w:sz w:val="20"/>
                <w:lang w:eastAsia="en-US"/>
              </w:rPr>
            </w:pPr>
            <w:r>
              <w:rPr>
                <w:b/>
                <w:spacing w:val="26"/>
                <w:lang w:eastAsia="en-US"/>
              </w:rPr>
              <w:t xml:space="preserve">PROGRAMA DE PÓS-GRADUAÇÃO </w:t>
            </w:r>
            <w:smartTag w:uri="urn:schemas-microsoft-com:office:smarttags" w:element="PersonName">
              <w:smartTagPr>
                <w:attr w:name="ProductID" w:val="em Ling￼￭stica Aplicada"/>
              </w:smartTagPr>
              <w:r>
                <w:rPr>
                  <w:b/>
                  <w:spacing w:val="26"/>
                  <w:lang w:eastAsia="en-US"/>
                </w:rPr>
                <w:t>EM LINGÜÍSTICA APLICADA</w:t>
              </w:r>
            </w:smartTag>
            <w:r>
              <w:rPr>
                <w:b/>
                <w:spacing w:val="26"/>
                <w:lang w:eastAsia="en-US"/>
              </w:rPr>
              <w:t xml:space="preserve"> </w:t>
            </w:r>
          </w:p>
          <w:p w:rsidR="003A6532" w:rsidRDefault="003A6532" w:rsidP="003A6532">
            <w:pPr>
              <w:widowControl w:val="0"/>
              <w:snapToGrid w:val="0"/>
              <w:spacing w:after="0" w:line="240" w:lineRule="auto"/>
              <w:ind w:right="493"/>
              <w:jc w:val="center"/>
              <w:rPr>
                <w:rFonts w:ascii="Times New Roman" w:eastAsia="Times New Roman" w:hAnsi="Times New Roman" w:cs="Times New Roman"/>
                <w:color w:val="808080"/>
                <w:lang w:eastAsia="en-US"/>
              </w:rPr>
            </w:pPr>
            <w:r>
              <w:rPr>
                <w:b/>
                <w:spacing w:val="26"/>
                <w:lang w:eastAsia="en-US"/>
              </w:rPr>
              <w:t>E ESTUDOS DA LINGUAGEM</w:t>
            </w:r>
            <w:r>
              <w:rPr>
                <w:lang w:eastAsia="en-US"/>
              </w:rPr>
              <w:t xml:space="preserve"> </w:t>
            </w:r>
          </w:p>
        </w:tc>
      </w:tr>
    </w:tbl>
    <w:p w:rsidR="00DE6513" w:rsidRDefault="00DE6513" w:rsidP="006112DD">
      <w:pPr>
        <w:spacing w:after="0" w:line="240" w:lineRule="auto"/>
      </w:pPr>
    </w:p>
    <w:p w:rsidR="00DE6513" w:rsidRDefault="006112DD" w:rsidP="006112DD">
      <w:pPr>
        <w:spacing w:after="0" w:line="240" w:lineRule="auto"/>
      </w:pPr>
      <w:r w:rsidRPr="003A6532">
        <w:rPr>
          <w:rFonts w:ascii="Times New Roman" w:hAnsi="Times New Roman" w:cs="Times New Roman"/>
          <w:b/>
          <w:sz w:val="24"/>
        </w:rPr>
        <w:t>DISCIPLINA OBRIGATÓRIA:</w:t>
      </w:r>
      <w:r>
        <w:rPr>
          <w:rFonts w:ascii="Times New Roman" w:hAnsi="Times New Roman" w:cs="Times New Roman"/>
          <w:sz w:val="24"/>
        </w:rPr>
        <w:t xml:space="preserve"> Linguística Aplicada I: Panorama Histórico da Linguística Aplicada: questões teóricas e metodológicas</w:t>
      </w:r>
    </w:p>
    <w:p w:rsidR="00DE6513" w:rsidRPr="003A6532" w:rsidRDefault="00DE6513" w:rsidP="006112DD">
      <w:pPr>
        <w:spacing w:after="0" w:line="240" w:lineRule="auto"/>
        <w:rPr>
          <w:sz w:val="12"/>
          <w:szCs w:val="12"/>
        </w:rPr>
      </w:pPr>
    </w:p>
    <w:p w:rsidR="00DE6513" w:rsidRDefault="006112DD" w:rsidP="006112DD">
      <w:pPr>
        <w:spacing w:after="0" w:line="240" w:lineRule="auto"/>
      </w:pPr>
      <w:r>
        <w:rPr>
          <w:rFonts w:ascii="Times New Roman" w:hAnsi="Times New Roman" w:cs="Times New Roman"/>
          <w:sz w:val="24"/>
        </w:rPr>
        <w:t xml:space="preserve">Linha(s) de pesquisa: Linguagem e Educação, Linguagem e Trabalho, Linguagem e </w:t>
      </w:r>
      <w:proofErr w:type="gramStart"/>
      <w:r>
        <w:rPr>
          <w:rFonts w:ascii="Times New Roman" w:hAnsi="Times New Roman" w:cs="Times New Roman"/>
          <w:sz w:val="24"/>
        </w:rPr>
        <w:t>Tecnologia</w:t>
      </w:r>
      <w:proofErr w:type="gramEnd"/>
    </w:p>
    <w:p w:rsidR="00DE6513" w:rsidRDefault="00DE6513" w:rsidP="006112DD">
      <w:pPr>
        <w:spacing w:after="0" w:line="240" w:lineRule="auto"/>
      </w:pPr>
    </w:p>
    <w:p w:rsidR="00DE6513" w:rsidRDefault="006112DD" w:rsidP="006112DD">
      <w:pPr>
        <w:spacing w:after="0" w:line="240" w:lineRule="auto"/>
      </w:pPr>
      <w:proofErr w:type="gramStart"/>
      <w:r>
        <w:rPr>
          <w:rFonts w:ascii="Times New Roman" w:hAnsi="Times New Roman" w:cs="Times New Roman"/>
          <w:sz w:val="24"/>
        </w:rPr>
        <w:t>Professor(</w:t>
      </w:r>
      <w:proofErr w:type="gramEnd"/>
      <w:r>
        <w:rPr>
          <w:rFonts w:ascii="Times New Roman" w:hAnsi="Times New Roman" w:cs="Times New Roman"/>
          <w:sz w:val="24"/>
        </w:rPr>
        <w:t>a): 004568 Maria Cecília Camargo Magalhães</w:t>
      </w:r>
    </w:p>
    <w:p w:rsidR="00DE6513" w:rsidRDefault="006112DD" w:rsidP="006112DD">
      <w:pPr>
        <w:spacing w:after="0" w:line="240" w:lineRule="auto"/>
      </w:pPr>
      <w:r>
        <w:rPr>
          <w:rFonts w:ascii="Times New Roman" w:hAnsi="Times New Roman" w:cs="Times New Roman"/>
          <w:sz w:val="24"/>
        </w:rPr>
        <w:t xml:space="preserve">Créditos: </w:t>
      </w:r>
      <w:proofErr w:type="gramStart"/>
      <w:r>
        <w:rPr>
          <w:rFonts w:ascii="Times New Roman" w:hAnsi="Times New Roman" w:cs="Times New Roman"/>
          <w:sz w:val="24"/>
        </w:rPr>
        <w:t>3</w:t>
      </w:r>
      <w:proofErr w:type="gramEnd"/>
    </w:p>
    <w:p w:rsidR="00DE6513" w:rsidRDefault="006112DD" w:rsidP="006112DD">
      <w:pPr>
        <w:spacing w:after="0" w:line="240" w:lineRule="auto"/>
      </w:pPr>
      <w:r>
        <w:rPr>
          <w:rFonts w:ascii="Times New Roman" w:hAnsi="Times New Roman" w:cs="Times New Roman"/>
          <w:sz w:val="24"/>
        </w:rPr>
        <w:t>Ano/Semestre: 2º/2016</w:t>
      </w:r>
    </w:p>
    <w:p w:rsidR="00DE6513" w:rsidRDefault="006112DD" w:rsidP="006112DD">
      <w:pPr>
        <w:spacing w:after="0" w:line="240" w:lineRule="auto"/>
      </w:pPr>
      <w:r>
        <w:rPr>
          <w:rFonts w:ascii="Times New Roman" w:hAnsi="Times New Roman" w:cs="Times New Roman"/>
          <w:sz w:val="24"/>
        </w:rPr>
        <w:t xml:space="preserve">Dia/Horário: Quarta-feira, </w:t>
      </w:r>
      <w:proofErr w:type="gramStart"/>
      <w:r>
        <w:rPr>
          <w:rFonts w:ascii="Times New Roman" w:hAnsi="Times New Roman" w:cs="Times New Roman"/>
          <w:sz w:val="24"/>
        </w:rPr>
        <w:t>9:00</w:t>
      </w:r>
      <w:proofErr w:type="gramEnd"/>
      <w:r>
        <w:rPr>
          <w:rFonts w:ascii="Times New Roman" w:hAnsi="Times New Roman" w:cs="Times New Roman"/>
          <w:sz w:val="24"/>
        </w:rPr>
        <w:t>-12:00</w:t>
      </w:r>
    </w:p>
    <w:p w:rsidR="00DE6513" w:rsidRDefault="006112DD" w:rsidP="006112DD">
      <w:pPr>
        <w:spacing w:after="0" w:line="240" w:lineRule="auto"/>
      </w:pPr>
      <w:r>
        <w:rPr>
          <w:rFonts w:ascii="Times New Roman" w:hAnsi="Times New Roman" w:cs="Times New Roman"/>
          <w:sz w:val="24"/>
        </w:rPr>
        <w:t>Nível: ME/DO</w:t>
      </w:r>
    </w:p>
    <w:p w:rsidR="00DE6513" w:rsidRDefault="00DE6513" w:rsidP="006112DD">
      <w:pPr>
        <w:spacing w:after="0" w:line="240" w:lineRule="auto"/>
      </w:pPr>
    </w:p>
    <w:p w:rsidR="00DE6513" w:rsidRDefault="006112DD" w:rsidP="006112DD">
      <w:pPr>
        <w:spacing w:after="0" w:line="240" w:lineRule="auto"/>
      </w:pPr>
      <w:r w:rsidRPr="003A6532">
        <w:rPr>
          <w:rFonts w:ascii="Times New Roman" w:hAnsi="Times New Roman" w:cs="Times New Roman"/>
          <w:b/>
          <w:sz w:val="24"/>
        </w:rPr>
        <w:t>Ementa</w:t>
      </w:r>
    </w:p>
    <w:p w:rsidR="00DE6513" w:rsidRPr="003A6532" w:rsidRDefault="00DE6513" w:rsidP="006112DD">
      <w:pPr>
        <w:spacing w:after="0" w:line="240" w:lineRule="auto"/>
        <w:rPr>
          <w:sz w:val="8"/>
          <w:szCs w:val="8"/>
        </w:rPr>
      </w:pPr>
    </w:p>
    <w:p w:rsidR="00DE6513" w:rsidRDefault="006112DD" w:rsidP="003A6532">
      <w:pPr>
        <w:spacing w:after="0" w:line="240" w:lineRule="auto"/>
        <w:jc w:val="both"/>
      </w:pPr>
      <w:r>
        <w:rPr>
          <w:rFonts w:ascii="Times New Roman" w:hAnsi="Times New Roman" w:cs="Times New Roman"/>
          <w:sz w:val="24"/>
        </w:rPr>
        <w:t xml:space="preserve">Esta disciplina tem por objetivo oferecer aos alunos iniciantes um panorama histórico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abordando as principais questões teóricas e teórico-metodológicas do campo, de forma a auxiliá-los na reflexão e escolha dos parâmetros que nortearão suas atividades de pesquisa. A disciplina tem também por objetivo discutir o status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como área do saber, a partir de um olhar do início do século XXI. Os marcos históricos do desenvolvimento dessa área de investigação servirão de base para a organização do programa e para </w:t>
      </w:r>
      <w:proofErr w:type="gramStart"/>
      <w:r>
        <w:rPr>
          <w:rFonts w:ascii="Times New Roman" w:hAnsi="Times New Roman" w:cs="Times New Roman"/>
          <w:sz w:val="24"/>
        </w:rPr>
        <w:t>o desenrolar</w:t>
      </w:r>
      <w:proofErr w:type="gramEnd"/>
      <w:r>
        <w:rPr>
          <w:rFonts w:ascii="Times New Roman" w:hAnsi="Times New Roman" w:cs="Times New Roman"/>
          <w:sz w:val="24"/>
        </w:rPr>
        <w:t xml:space="preserve"> das discussões. A disciplina objetiva ter uma amplitude de foco bastante ampla, abordando desde as várias definições atribuídas ao termo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e às implicações daí decorrentes, bem como questões ligadas ao </w:t>
      </w:r>
      <w:proofErr w:type="spellStart"/>
      <w:r>
        <w:rPr>
          <w:rFonts w:ascii="Times New Roman" w:hAnsi="Times New Roman" w:cs="Times New Roman"/>
          <w:sz w:val="24"/>
        </w:rPr>
        <w:t>carater</w:t>
      </w:r>
      <w:proofErr w:type="spellEnd"/>
      <w:r>
        <w:rPr>
          <w:rFonts w:ascii="Times New Roman" w:hAnsi="Times New Roman" w:cs="Times New Roman"/>
          <w:sz w:val="24"/>
        </w:rPr>
        <w:t xml:space="preserve"> transdisciplinar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Receberão ênfase questões relativas à natureza prático-teórica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como disciplina que se ocupa de problemas decorrentes de questões de linguagem em contextos do mundo real. Esta disciplina tem por objetivo oferecer aos alunos iniciantes um panorama histórico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abordando as principais questões teóricas e teórico-metodológicas do campo, de forma a auxiliá-los na reflexão e escolha dos parâmetros que nortearão suas atividades de pesquisa. A disciplina tem também por objetivo discutir o status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como área do saber, a partir de um olhar do início do século XXI. Os marcos históricos do desenvolvimento dessa área de investigação servirão de base para a organização do programa e para </w:t>
      </w:r>
      <w:proofErr w:type="gramStart"/>
      <w:r>
        <w:rPr>
          <w:rFonts w:ascii="Times New Roman" w:hAnsi="Times New Roman" w:cs="Times New Roman"/>
          <w:sz w:val="24"/>
        </w:rPr>
        <w:t>o desenrolar</w:t>
      </w:r>
      <w:proofErr w:type="gramEnd"/>
      <w:r>
        <w:rPr>
          <w:rFonts w:ascii="Times New Roman" w:hAnsi="Times New Roman" w:cs="Times New Roman"/>
          <w:sz w:val="24"/>
        </w:rPr>
        <w:t xml:space="preserve"> das discussões. A disciplina objetiva ter uma amplitude de foco bastante ampla, abordando desde as várias definições atribuídas ao termo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e às implicações daí decorrentes, bem como questões ligadas ao </w:t>
      </w:r>
      <w:proofErr w:type="spellStart"/>
      <w:r>
        <w:rPr>
          <w:rFonts w:ascii="Times New Roman" w:hAnsi="Times New Roman" w:cs="Times New Roman"/>
          <w:sz w:val="24"/>
        </w:rPr>
        <w:t>carater</w:t>
      </w:r>
      <w:proofErr w:type="spellEnd"/>
      <w:r>
        <w:rPr>
          <w:rFonts w:ascii="Times New Roman" w:hAnsi="Times New Roman" w:cs="Times New Roman"/>
          <w:sz w:val="24"/>
        </w:rPr>
        <w:t xml:space="preserve"> transdisciplinar da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w:t>
      </w:r>
    </w:p>
    <w:p w:rsidR="00DE6513" w:rsidRDefault="00DE6513" w:rsidP="006112DD">
      <w:pPr>
        <w:spacing w:after="0" w:line="240" w:lineRule="auto"/>
      </w:pPr>
    </w:p>
    <w:p w:rsidR="00DE6513" w:rsidRDefault="006112DD" w:rsidP="006112DD">
      <w:pPr>
        <w:spacing w:after="0" w:line="240" w:lineRule="auto"/>
      </w:pPr>
      <w:r w:rsidRPr="003A6532">
        <w:rPr>
          <w:rFonts w:ascii="Times New Roman" w:hAnsi="Times New Roman" w:cs="Times New Roman"/>
          <w:b/>
          <w:sz w:val="24"/>
        </w:rPr>
        <w:t>Bibliografia</w:t>
      </w:r>
    </w:p>
    <w:p w:rsidR="00DE6513" w:rsidRPr="003A6532" w:rsidRDefault="00DE6513" w:rsidP="006112DD">
      <w:pPr>
        <w:spacing w:after="0" w:line="240" w:lineRule="auto"/>
        <w:rPr>
          <w:sz w:val="12"/>
          <w:szCs w:val="12"/>
        </w:rPr>
      </w:pPr>
    </w:p>
    <w:p w:rsidR="00DE6513" w:rsidRDefault="006112DD" w:rsidP="006112DD">
      <w:pPr>
        <w:spacing w:after="0" w:line="240" w:lineRule="auto"/>
      </w:pPr>
      <w:r>
        <w:rPr>
          <w:rFonts w:ascii="Times New Roman" w:hAnsi="Times New Roman" w:cs="Times New Roman"/>
          <w:sz w:val="24"/>
        </w:rPr>
        <w:t>Freitas,</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M. T.U. </w:t>
      </w:r>
      <w:proofErr w:type="gramStart"/>
      <w:r>
        <w:rPr>
          <w:rFonts w:ascii="Times New Roman" w:hAnsi="Times New Roman" w:cs="Times New Roman"/>
          <w:sz w:val="24"/>
        </w:rPr>
        <w:t>e</w:t>
      </w:r>
      <w:proofErr w:type="gramEnd"/>
      <w:r>
        <w:rPr>
          <w:rFonts w:ascii="Times New Roman" w:hAnsi="Times New Roman" w:cs="Times New Roman"/>
          <w:sz w:val="24"/>
        </w:rPr>
        <w:t xml:space="preserve"> Pessoa, R. R..  Rupturas e continuidades na Linguística Aplicada Crítica: uma abordagem historiográfica.  Calidoscópio, Vol. 10, n. 2, p. 225-238, </w:t>
      </w:r>
      <w:proofErr w:type="spellStart"/>
      <w:r>
        <w:rPr>
          <w:rFonts w:ascii="Times New Roman" w:hAnsi="Times New Roman" w:cs="Times New Roman"/>
          <w:sz w:val="24"/>
        </w:rPr>
        <w:t>mai</w:t>
      </w:r>
      <w:proofErr w:type="spellEnd"/>
      <w:r>
        <w:rPr>
          <w:rFonts w:ascii="Times New Roman" w:hAnsi="Times New Roman" w:cs="Times New Roman"/>
          <w:sz w:val="24"/>
        </w:rPr>
        <w:t>/</w:t>
      </w:r>
      <w:proofErr w:type="spellStart"/>
      <w:r>
        <w:rPr>
          <w:rFonts w:ascii="Times New Roman" w:hAnsi="Times New Roman" w:cs="Times New Roman"/>
          <w:sz w:val="24"/>
        </w:rPr>
        <w:t>ago</w:t>
      </w:r>
      <w:proofErr w:type="spellEnd"/>
      <w:r>
        <w:rPr>
          <w:rFonts w:ascii="Times New Roman" w:hAnsi="Times New Roman" w:cs="Times New Roman"/>
          <w:sz w:val="24"/>
        </w:rPr>
        <w:t xml:space="preserve"> 2012 © 2012 </w:t>
      </w:r>
      <w:proofErr w:type="spellStart"/>
      <w:r>
        <w:rPr>
          <w:rFonts w:ascii="Times New Roman" w:hAnsi="Times New Roman" w:cs="Times New Roman"/>
          <w:sz w:val="24"/>
        </w:rPr>
        <w:t>by</w:t>
      </w:r>
      <w:proofErr w:type="spellEnd"/>
      <w:r>
        <w:rPr>
          <w:rFonts w:ascii="Times New Roman" w:hAnsi="Times New Roman" w:cs="Times New Roman"/>
          <w:sz w:val="24"/>
        </w:rPr>
        <w:t xml:space="preserve"> </w:t>
      </w:r>
      <w:proofErr w:type="spellStart"/>
      <w:r>
        <w:rPr>
          <w:rFonts w:ascii="Times New Roman" w:hAnsi="Times New Roman" w:cs="Times New Roman"/>
          <w:sz w:val="24"/>
        </w:rPr>
        <w:t>Unisinos</w:t>
      </w:r>
      <w:proofErr w:type="spellEnd"/>
      <w:r>
        <w:rPr>
          <w:rFonts w:ascii="Times New Roman" w:hAnsi="Times New Roman" w:cs="Times New Roman"/>
          <w:sz w:val="24"/>
        </w:rPr>
        <w:t xml:space="preserve"> - </w:t>
      </w:r>
      <w:proofErr w:type="spellStart"/>
      <w:r>
        <w:rPr>
          <w:rFonts w:ascii="Times New Roman" w:hAnsi="Times New Roman" w:cs="Times New Roman"/>
          <w:sz w:val="24"/>
        </w:rPr>
        <w:t>doi</w:t>
      </w:r>
      <w:proofErr w:type="spellEnd"/>
      <w:r>
        <w:rPr>
          <w:rFonts w:ascii="Times New Roman" w:hAnsi="Times New Roman" w:cs="Times New Roman"/>
          <w:sz w:val="24"/>
        </w:rPr>
        <w:t>: 10.4013/</w:t>
      </w:r>
      <w:proofErr w:type="gramStart"/>
      <w:r>
        <w:rPr>
          <w:rFonts w:ascii="Times New Roman" w:hAnsi="Times New Roman" w:cs="Times New Roman"/>
          <w:sz w:val="24"/>
        </w:rPr>
        <w:t>cld.</w:t>
      </w:r>
      <w:proofErr w:type="gramEnd"/>
      <w:r>
        <w:rPr>
          <w:rFonts w:ascii="Times New Roman" w:hAnsi="Times New Roman" w:cs="Times New Roman"/>
          <w:sz w:val="24"/>
        </w:rPr>
        <w:t>2012.102.09</w:t>
      </w:r>
    </w:p>
    <w:p w:rsidR="00DE6513" w:rsidRPr="0096258F" w:rsidRDefault="006112DD" w:rsidP="006112DD">
      <w:pPr>
        <w:spacing w:after="0" w:line="240" w:lineRule="auto"/>
        <w:rPr>
          <w:lang w:val="en-US"/>
        </w:rPr>
      </w:pPr>
      <w:r w:rsidRPr="0096258F">
        <w:rPr>
          <w:rFonts w:ascii="Times New Roman" w:hAnsi="Times New Roman" w:cs="Times New Roman"/>
          <w:sz w:val="24"/>
          <w:lang w:val="en-US"/>
        </w:rPr>
        <w:t>Gass, S. &amp; S. Makoni (eds.). 2004. World Applied Linguistics. AILA Review. Vol. 17. John Benjamins</w:t>
      </w:r>
    </w:p>
    <w:p w:rsidR="00DE6513" w:rsidRDefault="006112DD" w:rsidP="006112DD">
      <w:pPr>
        <w:spacing w:after="0" w:line="240" w:lineRule="auto"/>
      </w:pPr>
      <w:r w:rsidRPr="0096258F">
        <w:rPr>
          <w:rFonts w:ascii="Times New Roman" w:hAnsi="Times New Roman" w:cs="Times New Roman"/>
          <w:sz w:val="24"/>
          <w:lang w:val="en-US"/>
        </w:rPr>
        <w:t xml:space="preserve">• Bygate, M. Some current trends in applied linguistics. </w:t>
      </w:r>
      <w:proofErr w:type="gramStart"/>
      <w:r w:rsidRPr="0096258F">
        <w:rPr>
          <w:rFonts w:ascii="Times New Roman" w:hAnsi="Times New Roman" w:cs="Times New Roman"/>
          <w:sz w:val="24"/>
          <w:lang w:val="en-US"/>
        </w:rPr>
        <w:t>In Gass, S M and Makoni, S. (Eds).</w:t>
      </w:r>
      <w:proofErr w:type="gramEnd"/>
      <w:r w:rsidRPr="0096258F">
        <w:rPr>
          <w:rFonts w:ascii="Times New Roman" w:hAnsi="Times New Roman" w:cs="Times New Roman"/>
          <w:sz w:val="24"/>
          <w:lang w:val="en-US"/>
        </w:rPr>
        <w:t xml:space="preserve"> </w:t>
      </w:r>
      <w:r>
        <w:rPr>
          <w:rFonts w:ascii="Times New Roman" w:hAnsi="Times New Roman" w:cs="Times New Roman"/>
          <w:sz w:val="24"/>
        </w:rPr>
        <w:t xml:space="preserve">AILA </w:t>
      </w:r>
      <w:proofErr w:type="spellStart"/>
      <w:r>
        <w:rPr>
          <w:rFonts w:ascii="Times New Roman" w:hAnsi="Times New Roman" w:cs="Times New Roman"/>
          <w:sz w:val="24"/>
        </w:rPr>
        <w:t>Review</w:t>
      </w:r>
      <w:proofErr w:type="spellEnd"/>
      <w:r>
        <w:rPr>
          <w:rFonts w:ascii="Times New Roman" w:hAnsi="Times New Roman" w:cs="Times New Roman"/>
          <w:sz w:val="24"/>
        </w:rPr>
        <w:t xml:space="preserve">, </w:t>
      </w:r>
      <w:proofErr w:type="spellStart"/>
      <w:r>
        <w:rPr>
          <w:rFonts w:ascii="Times New Roman" w:hAnsi="Times New Roman" w:cs="Times New Roman"/>
          <w:sz w:val="24"/>
        </w:rPr>
        <w:t>vol</w:t>
      </w:r>
      <w:proofErr w:type="spellEnd"/>
      <w:r>
        <w:rPr>
          <w:rFonts w:ascii="Times New Roman" w:hAnsi="Times New Roman" w:cs="Times New Roman"/>
          <w:sz w:val="24"/>
        </w:rPr>
        <w:t xml:space="preserve"> 17, 2004, p. 6- </w:t>
      </w:r>
      <w:proofErr w:type="gramStart"/>
      <w:r>
        <w:rPr>
          <w:rFonts w:ascii="Times New Roman" w:hAnsi="Times New Roman" w:cs="Times New Roman"/>
          <w:sz w:val="24"/>
        </w:rPr>
        <w:t>22</w:t>
      </w:r>
      <w:proofErr w:type="gramEnd"/>
    </w:p>
    <w:p w:rsidR="00DE6513" w:rsidRDefault="006112DD" w:rsidP="006112DD">
      <w:pPr>
        <w:spacing w:after="0" w:line="240" w:lineRule="auto"/>
      </w:pPr>
      <w:proofErr w:type="spellStart"/>
      <w:r>
        <w:rPr>
          <w:rFonts w:ascii="Times New Roman" w:hAnsi="Times New Roman" w:cs="Times New Roman"/>
          <w:sz w:val="24"/>
        </w:rPr>
        <w:t>Signorini</w:t>
      </w:r>
      <w:proofErr w:type="spellEnd"/>
      <w:r>
        <w:rPr>
          <w:rFonts w:ascii="Times New Roman" w:hAnsi="Times New Roman" w:cs="Times New Roman"/>
          <w:sz w:val="24"/>
        </w:rPr>
        <w:t xml:space="preserve">, Inês. Epistemologias da pesquisa no campo aplicado dos estudos da </w:t>
      </w:r>
      <w:proofErr w:type="gramStart"/>
      <w:r>
        <w:rPr>
          <w:rFonts w:ascii="Times New Roman" w:hAnsi="Times New Roman" w:cs="Times New Roman"/>
          <w:sz w:val="24"/>
        </w:rPr>
        <w:t>língua(</w:t>
      </w:r>
      <w:proofErr w:type="spellStart"/>
      <w:proofErr w:type="gramEnd"/>
      <w:r>
        <w:rPr>
          <w:rFonts w:ascii="Times New Roman" w:hAnsi="Times New Roman" w:cs="Times New Roman"/>
          <w:sz w:val="24"/>
        </w:rPr>
        <w:t>gem</w:t>
      </w:r>
      <w:proofErr w:type="spellEnd"/>
      <w:r>
        <w:rPr>
          <w:rFonts w:ascii="Times New Roman" w:hAnsi="Times New Roman" w:cs="Times New Roman"/>
          <w:sz w:val="24"/>
        </w:rPr>
        <w:t xml:space="preserve">). DELTA, </w:t>
      </w:r>
      <w:proofErr w:type="spellStart"/>
      <w:r>
        <w:rPr>
          <w:rFonts w:ascii="Times New Roman" w:hAnsi="Times New Roman" w:cs="Times New Roman"/>
          <w:sz w:val="24"/>
        </w:rPr>
        <w:t>Ago</w:t>
      </w:r>
      <w:proofErr w:type="spellEnd"/>
      <w:r>
        <w:rPr>
          <w:rFonts w:ascii="Times New Roman" w:hAnsi="Times New Roman" w:cs="Times New Roman"/>
          <w:sz w:val="24"/>
        </w:rPr>
        <w:t xml:space="preserve"> 2015, vol.31, </w:t>
      </w:r>
      <w:proofErr w:type="spellStart"/>
      <w:proofErr w:type="gramStart"/>
      <w:r>
        <w:rPr>
          <w:rFonts w:ascii="Times New Roman" w:hAnsi="Times New Roman" w:cs="Times New Roman"/>
          <w:sz w:val="24"/>
        </w:rPr>
        <w:t>no.</w:t>
      </w:r>
      <w:proofErr w:type="gramEnd"/>
      <w:r>
        <w:rPr>
          <w:rFonts w:ascii="Times New Roman" w:hAnsi="Times New Roman" w:cs="Times New Roman"/>
          <w:sz w:val="24"/>
        </w:rPr>
        <w:t>spe</w:t>
      </w:r>
      <w:proofErr w:type="spellEnd"/>
      <w:r>
        <w:rPr>
          <w:rFonts w:ascii="Times New Roman" w:hAnsi="Times New Roman" w:cs="Times New Roman"/>
          <w:sz w:val="24"/>
        </w:rPr>
        <w:t xml:space="preserve">, </w:t>
      </w:r>
      <w:proofErr w:type="spellStart"/>
      <w:r>
        <w:rPr>
          <w:rFonts w:ascii="Times New Roman" w:hAnsi="Times New Roman" w:cs="Times New Roman"/>
          <w:sz w:val="24"/>
        </w:rPr>
        <w:t>p.iii</w:t>
      </w:r>
      <w:proofErr w:type="spellEnd"/>
      <w:r>
        <w:rPr>
          <w:rFonts w:ascii="Times New Roman" w:hAnsi="Times New Roman" w:cs="Times New Roman"/>
          <w:sz w:val="24"/>
        </w:rPr>
        <w:t>-vi. ISSN 0102-4450•</w:t>
      </w:r>
    </w:p>
    <w:p w:rsidR="00DE6513" w:rsidRDefault="006112DD" w:rsidP="006112DD">
      <w:pPr>
        <w:spacing w:after="0" w:line="240" w:lineRule="auto"/>
      </w:pPr>
      <w:r>
        <w:rPr>
          <w:rFonts w:ascii="Times New Roman" w:hAnsi="Times New Roman" w:cs="Times New Roman"/>
          <w:sz w:val="24"/>
        </w:rPr>
        <w:t xml:space="preserve">RAJAGOPALAN, </w:t>
      </w:r>
      <w:proofErr w:type="spellStart"/>
      <w:r>
        <w:rPr>
          <w:rFonts w:ascii="Times New Roman" w:hAnsi="Times New Roman" w:cs="Times New Roman"/>
          <w:sz w:val="24"/>
        </w:rPr>
        <w:t>Kanavillil</w:t>
      </w:r>
      <w:proofErr w:type="spellEnd"/>
      <w:r>
        <w:rPr>
          <w:rFonts w:ascii="Times New Roman" w:hAnsi="Times New Roman" w:cs="Times New Roman"/>
          <w:sz w:val="24"/>
        </w:rPr>
        <w:t xml:space="preserve">. Por uma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crítica: linguagem, identidade e a questão ética. São Paulo: Parábola Editorial, 2003.</w:t>
      </w:r>
    </w:p>
    <w:p w:rsidR="00DE6513" w:rsidRPr="0096258F" w:rsidRDefault="006112DD" w:rsidP="006112DD">
      <w:pPr>
        <w:spacing w:after="0" w:line="240" w:lineRule="auto"/>
        <w:rPr>
          <w:lang w:val="en-US"/>
        </w:rPr>
      </w:pPr>
      <w:r>
        <w:rPr>
          <w:rFonts w:ascii="Times New Roman" w:hAnsi="Times New Roman" w:cs="Times New Roman"/>
          <w:sz w:val="24"/>
        </w:rPr>
        <w:t xml:space="preserve">MOITA LOPES, Luiz Paulo. (Org.). Por uma </w:t>
      </w:r>
      <w:proofErr w:type="spellStart"/>
      <w:r>
        <w:rPr>
          <w:rFonts w:ascii="Times New Roman" w:hAnsi="Times New Roman" w:cs="Times New Roman"/>
          <w:sz w:val="24"/>
        </w:rPr>
        <w:t>lingüística</w:t>
      </w:r>
      <w:proofErr w:type="spellEnd"/>
      <w:r>
        <w:rPr>
          <w:rFonts w:ascii="Times New Roman" w:hAnsi="Times New Roman" w:cs="Times New Roman"/>
          <w:sz w:val="24"/>
        </w:rPr>
        <w:t xml:space="preserve"> aplicada indisciplinar. </w:t>
      </w:r>
      <w:r w:rsidRPr="0096258F">
        <w:rPr>
          <w:rFonts w:ascii="Times New Roman" w:hAnsi="Times New Roman" w:cs="Times New Roman"/>
          <w:sz w:val="24"/>
          <w:lang w:val="en-US"/>
        </w:rPr>
        <w:t>São Paulo: Parábola, 2006.</w:t>
      </w:r>
    </w:p>
    <w:p w:rsidR="00DE6513" w:rsidRDefault="006112DD" w:rsidP="006112DD">
      <w:pPr>
        <w:spacing w:after="0" w:line="240" w:lineRule="auto"/>
      </w:pPr>
      <w:r w:rsidRPr="0096258F">
        <w:rPr>
          <w:rFonts w:ascii="Times New Roman" w:hAnsi="Times New Roman" w:cs="Times New Roman"/>
          <w:sz w:val="24"/>
          <w:lang w:val="en-US"/>
        </w:rPr>
        <w:lastRenderedPageBreak/>
        <w:t xml:space="preserve">MAKONI, Sinfree; PENNYCOOK, Alastair (Ed.). Disinventing and reconstituting languages. </w:t>
      </w:r>
      <w:proofErr w:type="spellStart"/>
      <w:r>
        <w:rPr>
          <w:rFonts w:ascii="Times New Roman" w:hAnsi="Times New Roman" w:cs="Times New Roman"/>
          <w:sz w:val="24"/>
        </w:rPr>
        <w:t>Clevedon</w:t>
      </w:r>
      <w:proofErr w:type="spellEnd"/>
      <w:r>
        <w:rPr>
          <w:rFonts w:ascii="Times New Roman" w:hAnsi="Times New Roman" w:cs="Times New Roman"/>
          <w:sz w:val="24"/>
        </w:rPr>
        <w:t xml:space="preserve">: </w:t>
      </w:r>
      <w:proofErr w:type="spellStart"/>
      <w:r>
        <w:rPr>
          <w:rFonts w:ascii="Times New Roman" w:hAnsi="Times New Roman" w:cs="Times New Roman"/>
          <w:sz w:val="24"/>
        </w:rPr>
        <w:t>Multilingual</w:t>
      </w:r>
      <w:proofErr w:type="spellEnd"/>
      <w:r>
        <w:rPr>
          <w:rFonts w:ascii="Times New Roman" w:hAnsi="Times New Roman" w:cs="Times New Roman"/>
          <w:sz w:val="24"/>
        </w:rPr>
        <w:t xml:space="preserve"> </w:t>
      </w:r>
      <w:proofErr w:type="spellStart"/>
      <w:r>
        <w:rPr>
          <w:rFonts w:ascii="Times New Roman" w:hAnsi="Times New Roman" w:cs="Times New Roman"/>
          <w:sz w:val="24"/>
        </w:rPr>
        <w:t>Matters</w:t>
      </w:r>
      <w:proofErr w:type="spellEnd"/>
      <w:r>
        <w:rPr>
          <w:rFonts w:ascii="Times New Roman" w:hAnsi="Times New Roman" w:cs="Times New Roman"/>
          <w:sz w:val="24"/>
        </w:rPr>
        <w:t>, 2007.</w:t>
      </w:r>
    </w:p>
    <w:p w:rsidR="00DE6513" w:rsidRPr="0096258F" w:rsidRDefault="006112DD" w:rsidP="006112DD">
      <w:pPr>
        <w:spacing w:after="0" w:line="240" w:lineRule="auto"/>
        <w:rPr>
          <w:lang w:val="en-US"/>
        </w:rPr>
      </w:pPr>
      <w:r>
        <w:rPr>
          <w:rFonts w:ascii="Times New Roman" w:hAnsi="Times New Roman" w:cs="Times New Roman"/>
          <w:sz w:val="24"/>
        </w:rPr>
        <w:t xml:space="preserve">FORTES, L. A Linguística Aplicada significando e </w:t>
      </w:r>
      <w:proofErr w:type="spellStart"/>
      <w:r>
        <w:rPr>
          <w:rFonts w:ascii="Times New Roman" w:hAnsi="Times New Roman" w:cs="Times New Roman"/>
          <w:sz w:val="24"/>
        </w:rPr>
        <w:t>ressignificando</w:t>
      </w:r>
      <w:proofErr w:type="spellEnd"/>
      <w:r>
        <w:rPr>
          <w:rFonts w:ascii="Times New Roman" w:hAnsi="Times New Roman" w:cs="Times New Roman"/>
          <w:sz w:val="24"/>
        </w:rPr>
        <w:t xml:space="preserve"> o “erro” em discursos sobre o ensino e a aprendizagem de inglês/</w:t>
      </w:r>
      <w:proofErr w:type="gramStart"/>
      <w:r>
        <w:rPr>
          <w:rFonts w:ascii="Times New Roman" w:hAnsi="Times New Roman" w:cs="Times New Roman"/>
          <w:sz w:val="24"/>
        </w:rPr>
        <w:t>língua estrangeira</w:t>
      </w:r>
      <w:proofErr w:type="gramEnd"/>
      <w:r>
        <w:rPr>
          <w:rFonts w:ascii="Times New Roman" w:hAnsi="Times New Roman" w:cs="Times New Roman"/>
          <w:sz w:val="24"/>
        </w:rPr>
        <w:t>. In: CARMAGNANI, A. M. G.; GRIGOLETTO, M. (</w:t>
      </w:r>
      <w:proofErr w:type="spellStart"/>
      <w:r>
        <w:rPr>
          <w:rFonts w:ascii="Times New Roman" w:hAnsi="Times New Roman" w:cs="Times New Roman"/>
          <w:sz w:val="24"/>
        </w:rPr>
        <w:t>Orgs</w:t>
      </w:r>
      <w:proofErr w:type="spellEnd"/>
      <w:r>
        <w:rPr>
          <w:rFonts w:ascii="Times New Roman" w:hAnsi="Times New Roman" w:cs="Times New Roman"/>
          <w:sz w:val="24"/>
        </w:rPr>
        <w:t xml:space="preserve">.) Língua, discurso e processos de subjetivação na contemporaneidade. </w:t>
      </w:r>
      <w:r w:rsidRPr="0096258F">
        <w:rPr>
          <w:rFonts w:ascii="Times New Roman" w:hAnsi="Times New Roman" w:cs="Times New Roman"/>
          <w:sz w:val="24"/>
          <w:lang w:val="en-US"/>
        </w:rPr>
        <w:t>São Paulo: Editora Humanitas, 2013. p. 293-319.</w:t>
      </w:r>
    </w:p>
    <w:p w:rsidR="00DE6513" w:rsidRDefault="006112DD" w:rsidP="006112DD">
      <w:pPr>
        <w:spacing w:after="0" w:line="240" w:lineRule="auto"/>
      </w:pPr>
      <w:r w:rsidRPr="0096258F">
        <w:rPr>
          <w:rFonts w:ascii="Times New Roman" w:hAnsi="Times New Roman" w:cs="Times New Roman"/>
          <w:sz w:val="24"/>
          <w:lang w:val="en-US"/>
        </w:rPr>
        <w:t xml:space="preserve">PENNYCOOK, Alastair. The myth of English as an international language. In: MAKONI, Sinfree; PENNYCOOK, Alastair (Ed.). Disinventing and reconstituting languages. </w:t>
      </w:r>
      <w:proofErr w:type="spellStart"/>
      <w:r>
        <w:rPr>
          <w:rFonts w:ascii="Times New Roman" w:hAnsi="Times New Roman" w:cs="Times New Roman"/>
          <w:sz w:val="24"/>
        </w:rPr>
        <w:t>Clevedon</w:t>
      </w:r>
      <w:proofErr w:type="spellEnd"/>
      <w:r>
        <w:rPr>
          <w:rFonts w:ascii="Times New Roman" w:hAnsi="Times New Roman" w:cs="Times New Roman"/>
          <w:sz w:val="24"/>
        </w:rPr>
        <w:t xml:space="preserve">: </w:t>
      </w:r>
      <w:proofErr w:type="spellStart"/>
      <w:r>
        <w:rPr>
          <w:rFonts w:ascii="Times New Roman" w:hAnsi="Times New Roman" w:cs="Times New Roman"/>
          <w:sz w:val="24"/>
        </w:rPr>
        <w:t>Multilingual</w:t>
      </w:r>
      <w:proofErr w:type="spellEnd"/>
      <w:r>
        <w:rPr>
          <w:rFonts w:ascii="Times New Roman" w:hAnsi="Times New Roman" w:cs="Times New Roman"/>
          <w:sz w:val="24"/>
        </w:rPr>
        <w:t xml:space="preserve"> </w:t>
      </w:r>
      <w:proofErr w:type="spellStart"/>
      <w:r>
        <w:rPr>
          <w:rFonts w:ascii="Times New Roman" w:hAnsi="Times New Roman" w:cs="Times New Roman"/>
          <w:sz w:val="24"/>
        </w:rPr>
        <w:t>Matters</w:t>
      </w:r>
      <w:proofErr w:type="spellEnd"/>
      <w:r>
        <w:rPr>
          <w:rFonts w:ascii="Times New Roman" w:hAnsi="Times New Roman" w:cs="Times New Roman"/>
          <w:sz w:val="24"/>
        </w:rPr>
        <w:t>, 2007, p. 90-115.</w:t>
      </w:r>
    </w:p>
    <w:p w:rsidR="00DE6513" w:rsidRDefault="006112DD" w:rsidP="006112DD">
      <w:pPr>
        <w:spacing w:after="0" w:line="240" w:lineRule="auto"/>
      </w:pPr>
      <w:r>
        <w:rPr>
          <w:rFonts w:ascii="Times New Roman" w:hAnsi="Times New Roman" w:cs="Times New Roman"/>
          <w:sz w:val="24"/>
        </w:rPr>
        <w:t xml:space="preserve">• Fabrício, B. F. LA como espaço de </w:t>
      </w:r>
      <w:proofErr w:type="spellStart"/>
      <w:r>
        <w:rPr>
          <w:rFonts w:ascii="Times New Roman" w:hAnsi="Times New Roman" w:cs="Times New Roman"/>
          <w:sz w:val="24"/>
        </w:rPr>
        <w:t>desaprendizagem</w:t>
      </w:r>
      <w:proofErr w:type="spellEnd"/>
      <w:r>
        <w:rPr>
          <w:rFonts w:ascii="Times New Roman" w:hAnsi="Times New Roman" w:cs="Times New Roman"/>
          <w:sz w:val="24"/>
        </w:rPr>
        <w:t xml:space="preserve">: </w:t>
      </w:r>
      <w:proofErr w:type="spellStart"/>
      <w:r>
        <w:rPr>
          <w:rFonts w:ascii="Times New Roman" w:hAnsi="Times New Roman" w:cs="Times New Roman"/>
          <w:sz w:val="24"/>
        </w:rPr>
        <w:t>redescrições</w:t>
      </w:r>
      <w:proofErr w:type="spellEnd"/>
      <w:r>
        <w:rPr>
          <w:rFonts w:ascii="Times New Roman" w:hAnsi="Times New Roman" w:cs="Times New Roman"/>
          <w:sz w:val="24"/>
        </w:rPr>
        <w:t xml:space="preserve"> em curso. In Moita Lopes, L. P. (</w:t>
      </w:r>
      <w:proofErr w:type="spellStart"/>
      <w:r>
        <w:rPr>
          <w:rFonts w:ascii="Times New Roman" w:hAnsi="Times New Roman" w:cs="Times New Roman"/>
          <w:sz w:val="24"/>
        </w:rPr>
        <w:t>org</w:t>
      </w:r>
      <w:proofErr w:type="spellEnd"/>
      <w:r>
        <w:rPr>
          <w:rFonts w:ascii="Times New Roman" w:hAnsi="Times New Roman" w:cs="Times New Roman"/>
          <w:sz w:val="24"/>
        </w:rPr>
        <w:t>), Por uma Linguística Aplicada INDISCIPLINAR. Parábola, 2006, p.45- 65</w:t>
      </w:r>
    </w:p>
    <w:p w:rsidR="00DE6513" w:rsidRDefault="00DE6513" w:rsidP="006112DD">
      <w:pPr>
        <w:spacing w:after="0" w:line="240" w:lineRule="auto"/>
      </w:pPr>
    </w:p>
    <w:p w:rsidR="00DE6513" w:rsidRDefault="00DE6513" w:rsidP="006112DD">
      <w:pPr>
        <w:spacing w:after="0" w:line="240" w:lineRule="auto"/>
      </w:pPr>
    </w:p>
    <w:sectPr w:rsidR="00DE6513" w:rsidSect="003A6532">
      <w:pgSz w:w="12240" w:h="15840" w:code="1"/>
      <w:pgMar w:top="851" w:right="1134"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13"/>
    <w:rsid w:val="003A6532"/>
    <w:rsid w:val="006112DD"/>
    <w:rsid w:val="00772219"/>
    <w:rsid w:val="0096258F"/>
    <w:rsid w:val="00DE65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6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6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1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46A73F55-211D-4262-9A3F-20223F413CC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Lucia dos Reis</dc:creator>
  <cp:lastModifiedBy>copiaperfil</cp:lastModifiedBy>
  <cp:revision>2</cp:revision>
  <dcterms:created xsi:type="dcterms:W3CDTF">2016-05-23T18:20:00Z</dcterms:created>
  <dcterms:modified xsi:type="dcterms:W3CDTF">2016-05-23T18:20:00Z</dcterms:modified>
</cp:coreProperties>
</file>