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9439" w14:textId="77777777" w:rsidR="00721E3E" w:rsidRPr="00741973" w:rsidRDefault="00721E3E" w:rsidP="00041191">
      <w:pPr>
        <w:spacing w:after="0" w:line="240" w:lineRule="auto"/>
        <w:rPr>
          <w:sz w:val="16"/>
          <w:szCs w:val="16"/>
        </w:rPr>
      </w:pPr>
    </w:p>
    <w:p w14:paraId="2E1A0FF9" w14:textId="178482BC" w:rsidR="00097F47" w:rsidRDefault="00AC375B" w:rsidP="00AC375B">
      <w:pPr>
        <w:pStyle w:val="NormalWeb"/>
        <w:spacing w:before="0" w:beforeAutospacing="0" w:after="0" w:afterAutospacing="0"/>
        <w:rPr>
          <w:rFonts w:ascii="Segoe UI" w:hAnsi="Segoe UI" w:cs="Segoe UI"/>
          <w:color w:val="201F1E"/>
          <w:sz w:val="23"/>
          <w:szCs w:val="23"/>
          <w:lang w:val="pt-PT"/>
        </w:rPr>
      </w:pPr>
      <w:r>
        <w:rPr>
          <w:noProof/>
        </w:rPr>
        <w:drawing>
          <wp:inline distT="0" distB="0" distL="0" distR="0" wp14:anchorId="51982982" wp14:editId="49A718DA">
            <wp:extent cx="968045" cy="1394228"/>
            <wp:effectExtent l="0" t="0" r="3810" b="0"/>
            <wp:docPr id="1" name="Imagem 1" descr="Uma imagem com emblema, símbolo, coroa, distin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emblema, símbolo, coroa, distin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92" cy="140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F47">
        <w:rPr>
          <w:rStyle w:val="Forte"/>
          <w:rFonts w:ascii="Segoe UI" w:hAnsi="Segoe UI" w:cs="Segoe UI"/>
          <w:color w:val="201F1E"/>
          <w:sz w:val="23"/>
          <w:szCs w:val="23"/>
          <w:lang w:val="pt-PT"/>
        </w:rPr>
        <w:t>PONTIFÍCIA UNIVERSIDADE CATÓLICA DE SÃO PAULO</w:t>
      </w:r>
    </w:p>
    <w:p w14:paraId="0A8A12A9" w14:textId="77777777" w:rsidR="00097F47" w:rsidRDefault="00097F47" w:rsidP="000D4D5F">
      <w:pPr>
        <w:pStyle w:val="NormalWeb"/>
        <w:spacing w:beforeAutospacing="0" w:after="0" w:afterAutospacing="0"/>
        <w:jc w:val="center"/>
        <w:rPr>
          <w:rFonts w:ascii="Segoe UI" w:hAnsi="Segoe UI" w:cs="Segoe UI"/>
          <w:color w:val="201F1E"/>
          <w:sz w:val="23"/>
          <w:szCs w:val="23"/>
          <w:lang w:val="pt-PT"/>
        </w:rPr>
      </w:pPr>
      <w:r>
        <w:rPr>
          <w:rStyle w:val="Forte"/>
          <w:rFonts w:ascii="Segoe UI" w:hAnsi="Segoe UI" w:cs="Segoe UI"/>
          <w:color w:val="201F1E"/>
          <w:sz w:val="23"/>
          <w:szCs w:val="23"/>
          <w:lang w:val="pt-PT"/>
        </w:rPr>
        <w:t>Programa de Pó</w:t>
      </w:r>
      <w:bookmarkStart w:id="0" w:name="_GoBack"/>
      <w:bookmarkEnd w:id="0"/>
      <w:r>
        <w:rPr>
          <w:rStyle w:val="Forte"/>
          <w:rFonts w:ascii="Segoe UI" w:hAnsi="Segoe UI" w:cs="Segoe UI"/>
          <w:color w:val="201F1E"/>
          <w:sz w:val="23"/>
          <w:szCs w:val="23"/>
          <w:lang w:val="pt-PT"/>
        </w:rPr>
        <w:t>s-Graduação em Linguística Aplicada e Estudos da Linguagem</w:t>
      </w:r>
    </w:p>
    <w:p w14:paraId="6CE5635D" w14:textId="77777777" w:rsidR="00B07E03" w:rsidRDefault="00B07E03" w:rsidP="000D4D5F">
      <w:pPr>
        <w:pStyle w:val="NormalWeb"/>
        <w:spacing w:before="120" w:beforeAutospacing="0" w:after="0" w:afterAutospacing="0"/>
        <w:rPr>
          <w:color w:val="201F1E"/>
          <w:lang w:val="pt-PT"/>
        </w:rPr>
      </w:pPr>
    </w:p>
    <w:p w14:paraId="6DFAA3D3" w14:textId="102B0B6A" w:rsidR="00097F47" w:rsidRDefault="002A5596" w:rsidP="000D4D5F">
      <w:pPr>
        <w:pStyle w:val="NormalWeb"/>
        <w:spacing w:before="120" w:beforeAutospacing="0" w:after="0" w:afterAutospacing="0"/>
        <w:rPr>
          <w:color w:val="201F1E"/>
          <w:lang w:val="pt-PT"/>
        </w:rPr>
      </w:pPr>
      <w:r w:rsidRPr="00051B8B">
        <w:rPr>
          <w:b/>
          <w:bCs/>
          <w:color w:val="201F1E"/>
          <w:lang w:val="pt-PT"/>
        </w:rPr>
        <w:t>Minicurso</w:t>
      </w:r>
      <w:r w:rsidR="00097F47" w:rsidRPr="00051B8B">
        <w:rPr>
          <w:b/>
          <w:bCs/>
          <w:color w:val="201F1E"/>
          <w:lang w:val="pt-PT"/>
        </w:rPr>
        <w:t>:</w:t>
      </w:r>
      <w:r w:rsidR="00097F47" w:rsidRPr="00FA00AC">
        <w:rPr>
          <w:color w:val="201F1E"/>
          <w:lang w:val="pt-PT"/>
        </w:rPr>
        <w:t xml:space="preserve"> </w:t>
      </w:r>
      <w:r w:rsidRPr="00FA00AC">
        <w:rPr>
          <w:color w:val="201F1E"/>
          <w:lang w:val="pt-PT"/>
        </w:rPr>
        <w:t>Gênero</w:t>
      </w:r>
      <w:r w:rsidR="001B5F83" w:rsidRPr="00FA00AC">
        <w:rPr>
          <w:color w:val="201F1E"/>
          <w:lang w:val="pt-PT"/>
        </w:rPr>
        <w:t xml:space="preserve">, </w:t>
      </w:r>
      <w:r w:rsidRPr="00FA00AC">
        <w:rPr>
          <w:color w:val="201F1E"/>
          <w:lang w:val="pt-PT"/>
        </w:rPr>
        <w:t>Colonialidade</w:t>
      </w:r>
      <w:r w:rsidR="00B07E03" w:rsidRPr="00FA00AC">
        <w:rPr>
          <w:color w:val="201F1E"/>
          <w:lang w:val="pt-PT"/>
        </w:rPr>
        <w:t xml:space="preserve"> e Subalternidade</w:t>
      </w:r>
    </w:p>
    <w:p w14:paraId="436BCBF7" w14:textId="77777777" w:rsidR="00097F47" w:rsidRPr="00FA00AC" w:rsidRDefault="00097F47" w:rsidP="000D4D5F">
      <w:pPr>
        <w:pStyle w:val="NormalWeb"/>
        <w:spacing w:before="80" w:beforeAutospacing="0" w:after="0" w:afterAutospacing="0"/>
        <w:rPr>
          <w:b/>
          <w:color w:val="201F1E"/>
          <w:lang w:val="pt-PT"/>
        </w:rPr>
      </w:pPr>
      <w:r w:rsidRPr="00FA00AC">
        <w:rPr>
          <w:b/>
          <w:color w:val="201F1E"/>
          <w:lang w:val="pt-PT"/>
        </w:rPr>
        <w:t>Linha(s) de Pesquisa:  Todas as linhas</w:t>
      </w:r>
    </w:p>
    <w:p w14:paraId="197C9561" w14:textId="479FD2FA" w:rsidR="00097F47" w:rsidRPr="00FA00AC" w:rsidRDefault="00097F47" w:rsidP="00097F47">
      <w:pPr>
        <w:pStyle w:val="NormalWeb"/>
        <w:spacing w:before="40" w:beforeAutospacing="0" w:after="0" w:afterAutospacing="0"/>
        <w:rPr>
          <w:color w:val="201F1E"/>
          <w:lang w:val="pt-PT"/>
        </w:rPr>
      </w:pPr>
      <w:r w:rsidRPr="00FA00AC">
        <w:rPr>
          <w:color w:val="201F1E"/>
          <w:lang w:val="pt-PT"/>
        </w:rPr>
        <w:t>Responsável: </w:t>
      </w:r>
      <w:r w:rsidR="002A5596" w:rsidRPr="00FA00AC">
        <w:rPr>
          <w:color w:val="201F1E"/>
          <w:lang w:val="pt-PT"/>
        </w:rPr>
        <w:t>Natália Maria Félix de Souza</w:t>
      </w:r>
    </w:p>
    <w:p w14:paraId="5B7B6B20" w14:textId="25D3A875" w:rsidR="00097F47" w:rsidRPr="00FA00AC" w:rsidRDefault="00097F47" w:rsidP="00097F47">
      <w:pPr>
        <w:pStyle w:val="NormalWeb"/>
        <w:spacing w:before="40" w:beforeAutospacing="0" w:after="0" w:afterAutospacing="0"/>
        <w:rPr>
          <w:color w:val="201F1E"/>
          <w:lang w:val="pt-PT"/>
        </w:rPr>
      </w:pPr>
      <w:r w:rsidRPr="00FA00AC">
        <w:rPr>
          <w:color w:val="201F1E"/>
          <w:lang w:val="pt-PT"/>
        </w:rPr>
        <w:t>Créditos: </w:t>
      </w:r>
      <w:r w:rsidR="002A5596" w:rsidRPr="00FA00AC">
        <w:rPr>
          <w:color w:val="201F1E"/>
          <w:lang w:val="pt-PT"/>
        </w:rPr>
        <w:t>1</w:t>
      </w:r>
    </w:p>
    <w:p w14:paraId="28C99001" w14:textId="1E49CF39" w:rsidR="00097F47" w:rsidRPr="00FA00AC" w:rsidRDefault="00097F47" w:rsidP="00097F47">
      <w:pPr>
        <w:pStyle w:val="NormalWeb"/>
        <w:spacing w:before="40" w:beforeAutospacing="0" w:after="0" w:afterAutospacing="0"/>
        <w:rPr>
          <w:color w:val="201F1E"/>
          <w:lang w:val="pt-PT"/>
        </w:rPr>
      </w:pPr>
      <w:r w:rsidRPr="00FA00AC">
        <w:rPr>
          <w:color w:val="201F1E"/>
          <w:lang w:val="pt-PT"/>
        </w:rPr>
        <w:t>Semestre/Ano: 202</w:t>
      </w:r>
      <w:r w:rsidR="002A5596" w:rsidRPr="00FA00AC">
        <w:rPr>
          <w:color w:val="201F1E"/>
          <w:lang w:val="pt-PT"/>
        </w:rPr>
        <w:t>4</w:t>
      </w:r>
      <w:r w:rsidRPr="00FA00AC">
        <w:rPr>
          <w:color w:val="201F1E"/>
          <w:lang w:val="pt-PT"/>
        </w:rPr>
        <w:t>-</w:t>
      </w:r>
      <w:r w:rsidR="002A5596" w:rsidRPr="00FA00AC">
        <w:rPr>
          <w:color w:val="201F1E"/>
          <w:lang w:val="pt-PT"/>
        </w:rPr>
        <w:t>1</w:t>
      </w:r>
    </w:p>
    <w:p w14:paraId="57A646FC" w14:textId="27C2F210" w:rsidR="00097F47" w:rsidRPr="00FA00AC" w:rsidRDefault="00097F47" w:rsidP="00097F47">
      <w:pPr>
        <w:pStyle w:val="NormalWeb"/>
        <w:spacing w:before="40" w:beforeAutospacing="0" w:after="0" w:afterAutospacing="0"/>
        <w:rPr>
          <w:color w:val="201F1E"/>
          <w:lang w:val="pt-PT"/>
        </w:rPr>
      </w:pPr>
      <w:r w:rsidRPr="00FA00AC">
        <w:rPr>
          <w:color w:val="201F1E"/>
          <w:lang w:val="pt-PT"/>
        </w:rPr>
        <w:t>Dia/Horário: </w:t>
      </w:r>
      <w:r w:rsidR="00B07E03" w:rsidRPr="00AB1A16">
        <w:rPr>
          <w:color w:val="201F1E"/>
          <w:lang w:val="pt-PT"/>
        </w:rPr>
        <w:t>primeira semana letiva, segunda a sexta-feira, das 16h às 19h</w:t>
      </w:r>
    </w:p>
    <w:p w14:paraId="20FE1C79" w14:textId="77777777" w:rsidR="00097F47" w:rsidRPr="00FA00AC" w:rsidRDefault="00097F47" w:rsidP="00097F47">
      <w:pPr>
        <w:pStyle w:val="NormalWeb"/>
        <w:spacing w:before="40" w:beforeAutospacing="0" w:after="0" w:afterAutospacing="0"/>
        <w:rPr>
          <w:color w:val="201F1E"/>
          <w:lang w:val="pt-PT"/>
        </w:rPr>
      </w:pPr>
      <w:r w:rsidRPr="00FA00AC">
        <w:rPr>
          <w:color w:val="201F1E"/>
          <w:lang w:val="pt-PT"/>
        </w:rPr>
        <w:t>Periodicidade: </w:t>
      </w:r>
    </w:p>
    <w:p w14:paraId="4F970926" w14:textId="77777777" w:rsidR="00097F47" w:rsidRPr="00FA00AC" w:rsidRDefault="00097F47" w:rsidP="00097F47">
      <w:pPr>
        <w:pStyle w:val="NormalWeb"/>
        <w:spacing w:before="40" w:beforeAutospacing="0" w:after="0" w:afterAutospacing="0"/>
        <w:rPr>
          <w:color w:val="201F1E"/>
          <w:lang w:val="pt-PT"/>
        </w:rPr>
      </w:pPr>
      <w:r w:rsidRPr="00FA00AC">
        <w:rPr>
          <w:color w:val="201F1E"/>
          <w:lang w:val="pt-PT"/>
        </w:rPr>
        <w:t>Nível: ME/DO</w:t>
      </w:r>
    </w:p>
    <w:p w14:paraId="7046E3AC" w14:textId="0A883680" w:rsidR="00097F47" w:rsidRPr="00FA00AC" w:rsidRDefault="00097F47" w:rsidP="00F43C11">
      <w:pPr>
        <w:pStyle w:val="NormalWeb"/>
        <w:spacing w:before="80" w:beforeAutospacing="0" w:after="0" w:afterAutospacing="0"/>
        <w:rPr>
          <w:color w:val="201F1E"/>
          <w:lang w:val="pt-PT"/>
        </w:rPr>
      </w:pPr>
      <w:r w:rsidRPr="00FA00AC">
        <w:rPr>
          <w:color w:val="201F1E"/>
          <w:lang w:val="pt-PT"/>
        </w:rPr>
        <w:t>ORCID: </w:t>
      </w:r>
      <w:r w:rsidR="002A5596" w:rsidRPr="00FA00AC">
        <w:rPr>
          <w:color w:val="201F1E"/>
          <w:lang w:val="pt-PT"/>
        </w:rPr>
        <w:t>https://orcid.org/0000-0001-9914-8985</w:t>
      </w:r>
    </w:p>
    <w:p w14:paraId="13703FA8" w14:textId="1709F5F8" w:rsidR="00097F47" w:rsidRPr="00FA00AC" w:rsidRDefault="00097F47" w:rsidP="00F43C11">
      <w:pPr>
        <w:pStyle w:val="NormalWeb"/>
        <w:spacing w:beforeAutospacing="0" w:after="140" w:afterAutospacing="0"/>
        <w:rPr>
          <w:color w:val="201F1E"/>
          <w:lang w:val="pt-PT"/>
        </w:rPr>
      </w:pPr>
      <w:r w:rsidRPr="00FA00AC">
        <w:rPr>
          <w:rStyle w:val="Forte"/>
          <w:color w:val="201F1E"/>
          <w:lang w:val="pt-PT"/>
        </w:rPr>
        <w:t>Disciplina será oferecida em </w:t>
      </w:r>
      <w:r w:rsidR="00AB1A16" w:rsidRPr="00FA00AC">
        <w:rPr>
          <w:rStyle w:val="Forte"/>
          <w:color w:val="201F1E"/>
          <w:lang w:val="pt-PT"/>
        </w:rPr>
        <w:t>português</w:t>
      </w:r>
    </w:p>
    <w:p w14:paraId="5446CA53" w14:textId="77777777" w:rsidR="00097F47" w:rsidRPr="00FA00AC" w:rsidRDefault="00097F47" w:rsidP="00F43C11">
      <w:pPr>
        <w:pStyle w:val="NormalWeb"/>
        <w:spacing w:before="180" w:beforeAutospacing="0" w:after="0" w:afterAutospacing="0"/>
        <w:rPr>
          <w:color w:val="201F1E"/>
          <w:lang w:val="pt-PT"/>
        </w:rPr>
      </w:pPr>
      <w:r w:rsidRPr="00FA00AC">
        <w:rPr>
          <w:rStyle w:val="Forte"/>
          <w:color w:val="201F1E"/>
          <w:lang w:val="pt-PT"/>
        </w:rPr>
        <w:t>Ementa:</w:t>
      </w:r>
    </w:p>
    <w:p w14:paraId="3ACCB821" w14:textId="3721E32B" w:rsidR="00097F47" w:rsidRPr="00FA00AC" w:rsidRDefault="0059230B" w:rsidP="00B07E03">
      <w:pPr>
        <w:pStyle w:val="Ttulo3"/>
        <w:tabs>
          <w:tab w:val="left" w:pos="7797"/>
        </w:tabs>
        <w:jc w:val="both"/>
        <w:rPr>
          <w:rFonts w:ascii="Times New Roman" w:eastAsia="Times New Roman" w:hAnsi="Times New Roman" w:cs="Times New Roman"/>
          <w:b w:val="0"/>
          <w:color w:val="000000"/>
        </w:rPr>
      </w:pPr>
      <w:r w:rsidRPr="00FA00AC">
        <w:rPr>
          <w:rFonts w:ascii="Times New Roman" w:eastAsia="Times New Roman" w:hAnsi="Times New Roman" w:cs="Times New Roman"/>
          <w:b w:val="0"/>
          <w:color w:val="000000"/>
        </w:rPr>
        <w:t xml:space="preserve">Estudo de diferentes </w:t>
      </w:r>
      <w:r w:rsidR="00E378EC" w:rsidRPr="00FA00AC">
        <w:rPr>
          <w:rFonts w:ascii="Times New Roman" w:eastAsia="Times New Roman" w:hAnsi="Times New Roman" w:cs="Times New Roman"/>
          <w:b w:val="0"/>
          <w:color w:val="000000"/>
        </w:rPr>
        <w:t xml:space="preserve">abordagens críticas, que centram corporalidades e espacialidades subalternizadas para questionar estruturas de poder que se formam no esteio do projeto colonial capitalista da modernidade. Engajando criticamente questões de </w:t>
      </w:r>
      <w:r w:rsidR="009C60AC" w:rsidRPr="00FA00AC">
        <w:rPr>
          <w:rFonts w:ascii="Times New Roman" w:eastAsia="Times New Roman" w:hAnsi="Times New Roman" w:cs="Times New Roman"/>
          <w:b w:val="0"/>
          <w:color w:val="000000"/>
        </w:rPr>
        <w:t>corpos, territórios</w:t>
      </w:r>
      <w:r w:rsidR="00E378EC" w:rsidRPr="00FA00AC">
        <w:rPr>
          <w:rFonts w:ascii="Times New Roman" w:eastAsia="Times New Roman" w:hAnsi="Times New Roman" w:cs="Times New Roman"/>
          <w:b w:val="0"/>
          <w:color w:val="000000"/>
        </w:rPr>
        <w:t xml:space="preserve">, violência e resistência, o minicurso discutirá possibilidades de subverter posições epistemológicas hegemônicas que objetificam experiências subalternas, a fim de pensar horizontes imaginativos alternativos para a modernidade política. </w:t>
      </w:r>
    </w:p>
    <w:p w14:paraId="5AC0ABFE" w14:textId="77777777" w:rsidR="00097F47" w:rsidRPr="00FA00AC" w:rsidRDefault="00097F47" w:rsidP="00041191">
      <w:pPr>
        <w:pStyle w:val="NormalWeb"/>
        <w:spacing w:after="120" w:afterAutospacing="0"/>
        <w:rPr>
          <w:color w:val="201F1E"/>
        </w:rPr>
      </w:pPr>
      <w:r w:rsidRPr="00FA00AC">
        <w:rPr>
          <w:rStyle w:val="Forte"/>
          <w:color w:val="201F1E"/>
        </w:rPr>
        <w:t>Bibliografia:</w:t>
      </w:r>
    </w:p>
    <w:p w14:paraId="2F87858D" w14:textId="77777777" w:rsidR="00FA00AC" w:rsidRPr="00FA00AC" w:rsidRDefault="001B5F83" w:rsidP="00FA00AC">
      <w:pPr>
        <w:pStyle w:val="bibitem"/>
        <w:spacing w:before="0" w:beforeAutospacing="0" w:after="240" w:afterAutospacing="0"/>
        <w:textAlignment w:val="baseline"/>
      </w:pPr>
      <w:r w:rsidRPr="00FA00AC">
        <w:rPr>
          <w:rStyle w:val="name"/>
          <w:bdr w:val="none" w:sz="0" w:space="0" w:color="auto" w:frame="1"/>
        </w:rPr>
        <w:t>GAGO</w:t>
      </w:r>
      <w:r w:rsidR="008C1601" w:rsidRPr="00FA00AC">
        <w:rPr>
          <w:rStyle w:val="name"/>
          <w:bdr w:val="none" w:sz="0" w:space="0" w:color="auto" w:frame="1"/>
        </w:rPr>
        <w:t>, V</w:t>
      </w:r>
      <w:r w:rsidR="00FA00AC" w:rsidRPr="00FA00AC">
        <w:rPr>
          <w:rStyle w:val="name"/>
          <w:bdr w:val="none" w:sz="0" w:space="0" w:color="auto" w:frame="1"/>
        </w:rPr>
        <w:t>erónica</w:t>
      </w:r>
      <w:r w:rsidR="008C1601" w:rsidRPr="00FA00AC">
        <w:rPr>
          <w:rStyle w:val="name"/>
          <w:bdr w:val="none" w:sz="0" w:space="0" w:color="auto" w:frame="1"/>
        </w:rPr>
        <w:t>.</w:t>
      </w:r>
      <w:r w:rsidR="008C1601" w:rsidRPr="00FA00AC">
        <w:rPr>
          <w:rStyle w:val="apple-converted-space"/>
        </w:rPr>
        <w:t> </w:t>
      </w:r>
      <w:r w:rsidR="008C1601" w:rsidRPr="00FA00AC">
        <w:t>(2020).</w:t>
      </w:r>
      <w:r w:rsidR="008C1601" w:rsidRPr="00FA00AC">
        <w:rPr>
          <w:rStyle w:val="apple-converted-space"/>
        </w:rPr>
        <w:t> </w:t>
      </w:r>
      <w:r w:rsidR="008C1601" w:rsidRPr="00FA00AC">
        <w:rPr>
          <w:rStyle w:val="nfase"/>
          <w:bdr w:val="none" w:sz="0" w:space="0" w:color="auto" w:frame="1"/>
        </w:rPr>
        <w:t>A Potência Feminista, ou o desejo de transformar tudo</w:t>
      </w:r>
      <w:r w:rsidR="008C1601" w:rsidRPr="00FA00AC">
        <w:t xml:space="preserve">. </w:t>
      </w:r>
      <w:r w:rsidR="00FA00AC" w:rsidRPr="00FA00AC">
        <w:t xml:space="preserve">São Paulo: </w:t>
      </w:r>
      <w:r w:rsidR="008C1601" w:rsidRPr="00FA00AC">
        <w:t>Elefante</w:t>
      </w:r>
      <w:r w:rsidR="00FA00AC" w:rsidRPr="00FA00AC">
        <w:t>.</w:t>
      </w:r>
    </w:p>
    <w:p w14:paraId="33B841EC" w14:textId="77777777" w:rsidR="00FA00AC" w:rsidRDefault="00B07E03" w:rsidP="00FA00AC">
      <w:pPr>
        <w:pStyle w:val="bibitem"/>
        <w:spacing w:before="0" w:beforeAutospacing="0" w:after="240" w:afterAutospacing="0"/>
        <w:textAlignment w:val="baseline"/>
      </w:pPr>
      <w:r w:rsidRPr="00FA00AC">
        <w:t>GONZALEZ, Lélia. (198</w:t>
      </w:r>
      <w:r w:rsidR="00FA00AC" w:rsidRPr="00FA00AC">
        <w:t>8</w:t>
      </w:r>
      <w:r w:rsidRPr="00FA00AC">
        <w:t xml:space="preserve">). </w:t>
      </w:r>
      <w:r w:rsidR="00FA00AC" w:rsidRPr="00FA00AC">
        <w:t xml:space="preserve">A categoria político-cultural de Amefricanidade. </w:t>
      </w:r>
      <w:r w:rsidR="00FA00AC" w:rsidRPr="00FA00AC">
        <w:rPr>
          <w:i/>
          <w:iCs/>
        </w:rPr>
        <w:t>Tempo Brasileiro</w:t>
      </w:r>
      <w:r w:rsidR="00FA00AC" w:rsidRPr="00FA00AC">
        <w:t xml:space="preserve">, </w:t>
      </w:r>
      <w:r w:rsidR="00FA00AC" w:rsidRPr="00FA00AC">
        <w:rPr>
          <w:i/>
          <w:iCs/>
        </w:rPr>
        <w:t>92</w:t>
      </w:r>
      <w:r w:rsidR="00FA00AC" w:rsidRPr="00FA00AC">
        <w:t>(93), pp. 69–82</w:t>
      </w:r>
      <w:r w:rsidR="00FA00AC">
        <w:t>.</w:t>
      </w:r>
    </w:p>
    <w:p w14:paraId="288F7D2C" w14:textId="2E595255" w:rsidR="00FA00AC" w:rsidRDefault="00FA00AC" w:rsidP="00FA00AC">
      <w:pPr>
        <w:pStyle w:val="bibitem"/>
        <w:spacing w:before="0" w:beforeAutospacing="0" w:after="240" w:afterAutospacing="0"/>
        <w:textAlignment w:val="baseline"/>
      </w:pPr>
      <w:r w:rsidRPr="00FA00AC">
        <w:t xml:space="preserve">LUGONES, María. (2010) Toward a decolonial feminism. </w:t>
      </w:r>
      <w:r w:rsidRPr="00FA00AC">
        <w:rPr>
          <w:i/>
        </w:rPr>
        <w:t>Hypatia</w:t>
      </w:r>
      <w:r w:rsidRPr="00FA00AC">
        <w:rPr>
          <w:b/>
        </w:rPr>
        <w:t>,</w:t>
      </w:r>
      <w:r w:rsidRPr="00FA00AC">
        <w:t xml:space="preserve"> vol. 25, no. 4, pp. 742-759</w:t>
      </w:r>
    </w:p>
    <w:p w14:paraId="18C6C8AF" w14:textId="16FAA4C3" w:rsidR="008C1601" w:rsidRPr="00FA00AC" w:rsidRDefault="001B5F83" w:rsidP="00FA00AC">
      <w:pPr>
        <w:pStyle w:val="Default"/>
        <w:spacing w:after="240"/>
        <w:rPr>
          <w:rStyle w:val="name"/>
          <w:rFonts w:ascii="Times New Roman" w:hAnsi="Times New Roman" w:cs="Times New Roman"/>
          <w:color w:val="auto"/>
        </w:rPr>
      </w:pPr>
      <w:r w:rsidRPr="00FA00AC">
        <w:rPr>
          <w:rStyle w:val="name"/>
          <w:rFonts w:ascii="Times New Roman" w:hAnsi="Times New Roman" w:cs="Times New Roman"/>
          <w:color w:val="auto"/>
          <w:bdr w:val="none" w:sz="0" w:space="0" w:color="auto" w:frame="1"/>
        </w:rPr>
        <w:t>OYĚWÙMÍ</w:t>
      </w:r>
      <w:r w:rsidR="008C1601" w:rsidRPr="00FA00AC">
        <w:rPr>
          <w:rStyle w:val="name"/>
          <w:rFonts w:ascii="Times New Roman" w:hAnsi="Times New Roman" w:cs="Times New Roman"/>
          <w:color w:val="auto"/>
          <w:bdr w:val="none" w:sz="0" w:space="0" w:color="auto" w:frame="1"/>
        </w:rPr>
        <w:t>,</w:t>
      </w:r>
      <w:r w:rsidR="00B07E03" w:rsidRPr="00FA00AC">
        <w:rPr>
          <w:rFonts w:ascii="Times New Roman" w:hAnsi="Times New Roman" w:cs="Times New Roman"/>
          <w:color w:val="auto"/>
          <w:sz w:val="42"/>
          <w:szCs w:val="42"/>
          <w:shd w:val="clear" w:color="auto" w:fill="FFFFFF"/>
        </w:rPr>
        <w:t xml:space="preserve"> </w:t>
      </w:r>
      <w:r w:rsidR="00B07E03" w:rsidRPr="00FA00AC">
        <w:rPr>
          <w:rFonts w:ascii="Times New Roman" w:hAnsi="Times New Roman" w:cs="Times New Roman"/>
          <w:color w:val="auto"/>
          <w:shd w:val="clear" w:color="auto" w:fill="FFFFFF"/>
        </w:rPr>
        <w:t>Oyèrónkẹ́</w:t>
      </w:r>
      <w:r w:rsidR="008C1601" w:rsidRPr="00FA00AC">
        <w:rPr>
          <w:rStyle w:val="name"/>
          <w:rFonts w:ascii="Times New Roman" w:hAnsi="Times New Roman" w:cs="Times New Roman"/>
          <w:color w:val="auto"/>
          <w:bdr w:val="none" w:sz="0" w:space="0" w:color="auto" w:frame="1"/>
        </w:rPr>
        <w:t>.</w:t>
      </w:r>
      <w:r w:rsidR="008C1601" w:rsidRPr="00FA00AC">
        <w:rPr>
          <w:rStyle w:val="apple-converted-space"/>
          <w:rFonts w:ascii="Times New Roman" w:hAnsi="Times New Roman" w:cs="Times New Roman"/>
          <w:color w:val="auto"/>
        </w:rPr>
        <w:t> </w:t>
      </w:r>
      <w:r w:rsidR="008C1601" w:rsidRPr="00FA00AC">
        <w:rPr>
          <w:rFonts w:ascii="Times New Roman" w:hAnsi="Times New Roman" w:cs="Times New Roman"/>
          <w:color w:val="auto"/>
        </w:rPr>
        <w:t>(2021).</w:t>
      </w:r>
      <w:r w:rsidR="008C1601" w:rsidRPr="00FA00AC">
        <w:rPr>
          <w:rStyle w:val="apple-converted-space"/>
          <w:rFonts w:ascii="Times New Roman" w:hAnsi="Times New Roman" w:cs="Times New Roman"/>
          <w:color w:val="auto"/>
        </w:rPr>
        <w:t> </w:t>
      </w:r>
      <w:r w:rsidR="008C1601" w:rsidRPr="00FA00AC">
        <w:rPr>
          <w:rStyle w:val="nfase"/>
          <w:rFonts w:ascii="Times New Roman" w:hAnsi="Times New Roman" w:cs="Times New Roman"/>
          <w:color w:val="auto"/>
          <w:bdr w:val="none" w:sz="0" w:space="0" w:color="auto" w:frame="1"/>
        </w:rPr>
        <w:t>A invenção das mulheres: Construindo um sentido africano para os discursos ocidentais de gênero</w:t>
      </w:r>
      <w:r w:rsidR="008C1601" w:rsidRPr="00FA00AC">
        <w:rPr>
          <w:rFonts w:ascii="Times New Roman" w:hAnsi="Times New Roman" w:cs="Times New Roman"/>
          <w:color w:val="auto"/>
        </w:rPr>
        <w:t>. Bazar do Tempo.</w:t>
      </w:r>
    </w:p>
    <w:p w14:paraId="0BD01255" w14:textId="1E6320B8" w:rsidR="008C1601" w:rsidRPr="00FA00AC" w:rsidRDefault="001B5F83" w:rsidP="00FA00AC">
      <w:pPr>
        <w:pStyle w:val="bibitem"/>
        <w:spacing w:before="0" w:beforeAutospacing="0" w:after="240" w:afterAutospacing="0"/>
        <w:textAlignment w:val="baseline"/>
      </w:pPr>
      <w:r w:rsidRPr="00FA00AC">
        <w:rPr>
          <w:rStyle w:val="name"/>
          <w:bdr w:val="none" w:sz="0" w:space="0" w:color="auto" w:frame="1"/>
        </w:rPr>
        <w:t>PAREDES</w:t>
      </w:r>
      <w:r w:rsidR="008C1601" w:rsidRPr="00FA00AC">
        <w:rPr>
          <w:rStyle w:val="name"/>
          <w:bdr w:val="none" w:sz="0" w:space="0" w:color="auto" w:frame="1"/>
        </w:rPr>
        <w:t>, J</w:t>
      </w:r>
      <w:r w:rsidR="00B07E03" w:rsidRPr="00FA00AC">
        <w:rPr>
          <w:rStyle w:val="name"/>
          <w:bdr w:val="none" w:sz="0" w:space="0" w:color="auto" w:frame="1"/>
        </w:rPr>
        <w:t>ulieta</w:t>
      </w:r>
      <w:r w:rsidR="008C1601" w:rsidRPr="00FA00AC">
        <w:rPr>
          <w:rStyle w:val="name"/>
          <w:bdr w:val="none" w:sz="0" w:space="0" w:color="auto" w:frame="1"/>
        </w:rPr>
        <w:t>.</w:t>
      </w:r>
      <w:r w:rsidR="008C1601" w:rsidRPr="00FA00AC">
        <w:rPr>
          <w:rStyle w:val="apple-converted-space"/>
        </w:rPr>
        <w:t> </w:t>
      </w:r>
      <w:r w:rsidR="008C1601" w:rsidRPr="00FA00AC">
        <w:t>(2014).</w:t>
      </w:r>
      <w:r w:rsidR="008C1601" w:rsidRPr="00FA00AC">
        <w:rPr>
          <w:rStyle w:val="apple-converted-space"/>
        </w:rPr>
        <w:t> </w:t>
      </w:r>
      <w:r w:rsidR="008C1601" w:rsidRPr="00FA00AC">
        <w:rPr>
          <w:rStyle w:val="nfase"/>
          <w:bdr w:val="none" w:sz="0" w:space="0" w:color="auto" w:frame="1"/>
        </w:rPr>
        <w:t>Hilando fino: Desde el feminismo comunitário</w:t>
      </w:r>
      <w:r w:rsidR="008C1601" w:rsidRPr="00FA00AC">
        <w:rPr>
          <w:rStyle w:val="apple-converted-space"/>
        </w:rPr>
        <w:t> </w:t>
      </w:r>
      <w:r w:rsidR="008C1601" w:rsidRPr="00FA00AC">
        <w:t>(2nd ed.). El Rebozo, Zapateándole, Lente Flotante, en Cortito que’s Parlargo y AliFem AC</w:t>
      </w:r>
      <w:r w:rsidR="00FA00AC">
        <w:t>.</w:t>
      </w:r>
    </w:p>
    <w:p w14:paraId="61D3B7AB" w14:textId="73EB2123" w:rsidR="008C1601" w:rsidRPr="00FA00AC" w:rsidRDefault="008C1601" w:rsidP="00935C4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A00AC">
        <w:rPr>
          <w:rFonts w:ascii="Times New Roman" w:hAnsi="Times New Roman" w:cs="Times New Roman"/>
          <w:sz w:val="24"/>
          <w:szCs w:val="24"/>
        </w:rPr>
        <w:t xml:space="preserve">SEGATO, Rita Laura. </w:t>
      </w:r>
      <w:r w:rsidR="00FA00AC">
        <w:rPr>
          <w:rFonts w:ascii="Times New Roman" w:hAnsi="Times New Roman" w:cs="Times New Roman"/>
          <w:sz w:val="24"/>
          <w:szCs w:val="24"/>
        </w:rPr>
        <w:t xml:space="preserve">(2012). </w:t>
      </w:r>
      <w:r w:rsidRPr="00FA00AC">
        <w:rPr>
          <w:rFonts w:ascii="Times New Roman" w:hAnsi="Times New Roman" w:cs="Times New Roman"/>
          <w:sz w:val="24"/>
          <w:szCs w:val="24"/>
        </w:rPr>
        <w:t>Gênero e colonialidade: em busca de chaves de leitura e de um vocabulário estratégico descolonial.</w:t>
      </w:r>
      <w:r w:rsidRPr="00FA00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00AC">
        <w:rPr>
          <w:rFonts w:ascii="Times New Roman" w:hAnsi="Times New Roman" w:cs="Times New Roman"/>
          <w:i/>
          <w:sz w:val="24"/>
          <w:szCs w:val="24"/>
        </w:rPr>
        <w:t>e-cadernos CES</w:t>
      </w:r>
      <w:r w:rsidRPr="00FA00AC">
        <w:rPr>
          <w:rFonts w:ascii="Times New Roman" w:hAnsi="Times New Roman" w:cs="Times New Roman"/>
          <w:sz w:val="24"/>
          <w:szCs w:val="24"/>
        </w:rPr>
        <w:t>, 18, pp.</w:t>
      </w:r>
      <w:r w:rsidRPr="00FA0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0AC">
        <w:rPr>
          <w:rFonts w:ascii="Times New Roman" w:hAnsi="Times New Roman" w:cs="Times New Roman"/>
          <w:sz w:val="24"/>
          <w:szCs w:val="24"/>
        </w:rPr>
        <w:t>106-131</w:t>
      </w:r>
      <w:r w:rsidR="00FA00AC">
        <w:rPr>
          <w:rFonts w:ascii="Times New Roman" w:hAnsi="Times New Roman" w:cs="Times New Roman"/>
          <w:sz w:val="24"/>
          <w:szCs w:val="24"/>
        </w:rPr>
        <w:t>.</w:t>
      </w:r>
    </w:p>
    <w:p w14:paraId="42CC5062" w14:textId="77777777" w:rsidR="00FA00AC" w:rsidRPr="00FA00AC" w:rsidRDefault="00FA00AC" w:rsidP="00B07E03">
      <w:pPr>
        <w:pStyle w:val="NormalWeb"/>
        <w:spacing w:before="180" w:beforeAutospacing="0" w:after="240" w:afterAutospacing="0"/>
        <w:rPr>
          <w:i/>
          <w:iCs/>
          <w:lang w:val="en-US"/>
        </w:rPr>
      </w:pPr>
      <w:r w:rsidRPr="00FA00AC">
        <w:rPr>
          <w:lang w:val="en-US"/>
        </w:rPr>
        <w:t>SPIVAK</w:t>
      </w:r>
      <w:r w:rsidR="00B07E03" w:rsidRPr="00FA00AC">
        <w:rPr>
          <w:lang w:val="en-US"/>
        </w:rPr>
        <w:t>, G</w:t>
      </w:r>
      <w:r w:rsidRPr="00FA00AC">
        <w:rPr>
          <w:lang w:val="en-US"/>
        </w:rPr>
        <w:t>ayatri</w:t>
      </w:r>
      <w:r w:rsidR="00B07E03" w:rsidRPr="00FA00AC">
        <w:rPr>
          <w:lang w:val="en-US"/>
        </w:rPr>
        <w:t xml:space="preserve"> C. (1988). Can the Subaltern Speak? In C. Nelson &amp; L. Grossberg (Eds.), </w:t>
      </w:r>
      <w:r w:rsidR="00B07E03" w:rsidRPr="00FA00AC">
        <w:rPr>
          <w:i/>
          <w:iCs/>
          <w:lang w:val="en-US"/>
        </w:rPr>
        <w:t>Marxism and the Interpretation of Culture</w:t>
      </w:r>
      <w:r w:rsidRPr="00FA00AC">
        <w:rPr>
          <w:i/>
          <w:iCs/>
          <w:lang w:val="en-US"/>
        </w:rPr>
        <w:t>, pp. 271-313, University of Illinois Press.</w:t>
      </w:r>
    </w:p>
    <w:p w14:paraId="0BAE84B9" w14:textId="5BEB06FD" w:rsidR="00097F47" w:rsidRPr="00FA00AC" w:rsidRDefault="001B5F83" w:rsidP="00B07E03">
      <w:pPr>
        <w:pStyle w:val="NormalWeb"/>
        <w:spacing w:before="180" w:beforeAutospacing="0" w:after="240" w:afterAutospacing="0"/>
        <w:rPr>
          <w:lang w:val="pt-PT"/>
        </w:rPr>
      </w:pPr>
      <w:r w:rsidRPr="00FA00AC">
        <w:rPr>
          <w:rStyle w:val="name"/>
          <w:bdr w:val="none" w:sz="0" w:space="0" w:color="auto" w:frame="1"/>
          <w:lang w:val="en-US"/>
        </w:rPr>
        <w:t>QUIJANO</w:t>
      </w:r>
      <w:r w:rsidR="008C1601" w:rsidRPr="00FA00AC">
        <w:rPr>
          <w:rStyle w:val="name"/>
          <w:bdr w:val="none" w:sz="0" w:space="0" w:color="auto" w:frame="1"/>
          <w:lang w:val="en-US"/>
        </w:rPr>
        <w:t>, A</w:t>
      </w:r>
      <w:r w:rsidR="00B07E03" w:rsidRPr="00FA00AC">
        <w:rPr>
          <w:rStyle w:val="name"/>
          <w:bdr w:val="none" w:sz="0" w:space="0" w:color="auto" w:frame="1"/>
          <w:lang w:val="en-US"/>
        </w:rPr>
        <w:t>níbal</w:t>
      </w:r>
      <w:r w:rsidR="008C1601" w:rsidRPr="00FA00AC">
        <w:rPr>
          <w:rStyle w:val="name"/>
          <w:bdr w:val="none" w:sz="0" w:space="0" w:color="auto" w:frame="1"/>
          <w:lang w:val="en-US"/>
        </w:rPr>
        <w:t>.</w:t>
      </w:r>
      <w:r w:rsidR="008C1601" w:rsidRPr="00FA00AC">
        <w:rPr>
          <w:rStyle w:val="apple-converted-space"/>
          <w:shd w:val="clear" w:color="auto" w:fill="FFFFFF"/>
          <w:lang w:val="en-US"/>
        </w:rPr>
        <w:t> </w:t>
      </w:r>
      <w:r w:rsidR="008C1601" w:rsidRPr="00FA00AC">
        <w:rPr>
          <w:shd w:val="clear" w:color="auto" w:fill="FFFFFF"/>
          <w:lang w:val="en-US"/>
        </w:rPr>
        <w:t>(2000). Coloniality of power, eurocentrism and Latin America.</w:t>
      </w:r>
      <w:r w:rsidR="008C1601" w:rsidRPr="00FA00AC">
        <w:rPr>
          <w:rStyle w:val="apple-converted-space"/>
          <w:shd w:val="clear" w:color="auto" w:fill="FFFFFF"/>
          <w:lang w:val="en-US"/>
        </w:rPr>
        <w:t> </w:t>
      </w:r>
      <w:r w:rsidR="008C1601" w:rsidRPr="00FA00AC">
        <w:rPr>
          <w:rStyle w:val="nfase"/>
          <w:bdr w:val="none" w:sz="0" w:space="0" w:color="auto" w:frame="1"/>
        </w:rPr>
        <w:t>Nepantla: Views from South</w:t>
      </w:r>
      <w:r w:rsidR="008C1601" w:rsidRPr="00FA00AC">
        <w:rPr>
          <w:shd w:val="clear" w:color="auto" w:fill="FFFFFF"/>
        </w:rPr>
        <w:t>,</w:t>
      </w:r>
      <w:r w:rsidR="008C1601" w:rsidRPr="00FA00AC">
        <w:rPr>
          <w:rStyle w:val="apple-converted-space"/>
          <w:shd w:val="clear" w:color="auto" w:fill="FFFFFF"/>
        </w:rPr>
        <w:t> </w:t>
      </w:r>
      <w:r w:rsidR="008C1601" w:rsidRPr="00FA00AC">
        <w:rPr>
          <w:rStyle w:val="nfase"/>
          <w:bdr w:val="none" w:sz="0" w:space="0" w:color="auto" w:frame="1"/>
        </w:rPr>
        <w:t>1</w:t>
      </w:r>
      <w:r w:rsidR="008C1601" w:rsidRPr="00FA00AC">
        <w:rPr>
          <w:shd w:val="clear" w:color="auto" w:fill="FFFFFF"/>
        </w:rPr>
        <w:t>(3), 533–580</w:t>
      </w:r>
      <w:r w:rsidR="00FA00AC">
        <w:rPr>
          <w:shd w:val="clear" w:color="auto" w:fill="FFFFFF"/>
        </w:rPr>
        <w:t>.</w:t>
      </w:r>
    </w:p>
    <w:sectPr w:rsidR="00097F47" w:rsidRPr="00FA00AC" w:rsidSect="00741973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17C1"/>
    <w:multiLevelType w:val="multilevel"/>
    <w:tmpl w:val="DBB2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3287D"/>
    <w:multiLevelType w:val="multilevel"/>
    <w:tmpl w:val="1816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D06D5"/>
    <w:multiLevelType w:val="multilevel"/>
    <w:tmpl w:val="8C0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B64BA"/>
    <w:multiLevelType w:val="multilevel"/>
    <w:tmpl w:val="E61AF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47"/>
    <w:rsid w:val="00041191"/>
    <w:rsid w:val="00051B8B"/>
    <w:rsid w:val="00097F47"/>
    <w:rsid w:val="000B7FBB"/>
    <w:rsid w:val="000D4D5F"/>
    <w:rsid w:val="00130487"/>
    <w:rsid w:val="00180EC0"/>
    <w:rsid w:val="001B5F83"/>
    <w:rsid w:val="002A5596"/>
    <w:rsid w:val="00501161"/>
    <w:rsid w:val="0059230B"/>
    <w:rsid w:val="00706EBB"/>
    <w:rsid w:val="00721E3E"/>
    <w:rsid w:val="00741973"/>
    <w:rsid w:val="008C1601"/>
    <w:rsid w:val="00935C40"/>
    <w:rsid w:val="00974C35"/>
    <w:rsid w:val="009C60AC"/>
    <w:rsid w:val="00AB1A16"/>
    <w:rsid w:val="00AC375B"/>
    <w:rsid w:val="00B07E03"/>
    <w:rsid w:val="00B35614"/>
    <w:rsid w:val="00C558E8"/>
    <w:rsid w:val="00E378EC"/>
    <w:rsid w:val="00E906C8"/>
    <w:rsid w:val="00F43C11"/>
    <w:rsid w:val="00F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16C1"/>
  <w15:chartTrackingRefBased/>
  <w15:docId w15:val="{C2F7F9EB-4635-4AC0-AD00-33A95BE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59230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7F47"/>
    <w:rPr>
      <w:b/>
      <w:bCs/>
    </w:rPr>
  </w:style>
  <w:style w:type="paragraph" w:customStyle="1" w:styleId="bibitem">
    <w:name w:val="bibitem"/>
    <w:basedOn w:val="Normal"/>
    <w:rsid w:val="008C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me">
    <w:name w:val="name"/>
    <w:basedOn w:val="Fontepargpadro"/>
    <w:rsid w:val="008C1601"/>
  </w:style>
  <w:style w:type="character" w:customStyle="1" w:styleId="apple-converted-space">
    <w:name w:val="apple-converted-space"/>
    <w:basedOn w:val="Fontepargpadro"/>
    <w:rsid w:val="008C1601"/>
  </w:style>
  <w:style w:type="character" w:styleId="nfase">
    <w:name w:val="Emphasis"/>
    <w:basedOn w:val="Fontepargpadro"/>
    <w:uiPriority w:val="20"/>
    <w:qFormat/>
    <w:rsid w:val="008C1601"/>
    <w:rPr>
      <w:i/>
      <w:iCs/>
    </w:rPr>
  </w:style>
  <w:style w:type="character" w:customStyle="1" w:styleId="Ttulo3Char">
    <w:name w:val="Título 3 Char"/>
    <w:basedOn w:val="Fontepargpadro"/>
    <w:link w:val="Ttulo3"/>
    <w:rsid w:val="0059230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Default">
    <w:name w:val="Default"/>
    <w:rsid w:val="00E378EC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33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8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5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18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11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731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26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8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24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14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81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850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20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Maria Lucia dos Reis</cp:lastModifiedBy>
  <cp:revision>2</cp:revision>
  <dcterms:created xsi:type="dcterms:W3CDTF">2023-10-11T13:31:00Z</dcterms:created>
  <dcterms:modified xsi:type="dcterms:W3CDTF">2023-10-11T13:31:00Z</dcterms:modified>
</cp:coreProperties>
</file>