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73D0" w14:textId="77777777" w:rsidR="008815B9" w:rsidRDefault="008815B9" w:rsidP="005402CE">
      <w:pPr>
        <w:jc w:val="center"/>
        <w:rPr>
          <w:rFonts w:ascii="Arial" w:hAnsi="Arial" w:cs="Arial"/>
          <w:b/>
          <w:sz w:val="22"/>
          <w:szCs w:val="24"/>
        </w:rPr>
      </w:pPr>
    </w:p>
    <w:p w14:paraId="256796EC" w14:textId="4B97AD4E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63DD77EE" w14:textId="77777777" w:rsidR="008815B9" w:rsidRDefault="008815B9" w:rsidP="005402CE">
      <w:pPr>
        <w:jc w:val="center"/>
        <w:rPr>
          <w:rFonts w:ascii="Arial" w:hAnsi="Arial" w:cs="Arial"/>
          <w:b/>
          <w:sz w:val="22"/>
          <w:szCs w:val="24"/>
        </w:rPr>
      </w:pPr>
    </w:p>
    <w:p w14:paraId="6DD10339" w14:textId="01C7AA50" w:rsidR="00B5660F" w:rsidRDefault="00B5660F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INTERNATIONAL VIRTUAL CAMPUS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1418"/>
        <w:gridCol w:w="2126"/>
      </w:tblGrid>
      <w:tr w:rsidR="00F63CE3" w:rsidRPr="005402CE" w14:paraId="3A2CE91D" w14:textId="77777777" w:rsidTr="00DD71A6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D71A6" w:rsidRPr="005402CE" w14:paraId="3E13D5DE" w14:textId="77777777" w:rsidTr="008815B9">
        <w:trPr>
          <w:cantSplit/>
          <w:trHeight w:val="20"/>
        </w:trPr>
        <w:tc>
          <w:tcPr>
            <w:tcW w:w="1696" w:type="dxa"/>
            <w:tcBorders>
              <w:bottom w:val="single" w:sz="4" w:space="0" w:color="auto"/>
            </w:tcBorders>
            <w:shd w:val="pct10" w:color="auto" w:fill="FFFFFF"/>
          </w:tcPr>
          <w:p w14:paraId="6B6704F8" w14:textId="2ACA7B1B" w:rsidR="00DD71A6" w:rsidRPr="005402CE" w:rsidRDefault="00DD71A6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368D96" w14:textId="4B45A97F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E2981F" w14:textId="40D6DFE0" w:rsidR="00DD71A6" w:rsidRDefault="00DD71A6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F2B4EE" w14:textId="577D9356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F35032" w14:paraId="3DF07E76" w14:textId="77777777" w:rsidTr="008815B9">
        <w:trPr>
          <w:cantSplit/>
          <w:trHeight w:val="277"/>
        </w:trPr>
        <w:tc>
          <w:tcPr>
            <w:tcW w:w="1696" w:type="dxa"/>
            <w:tcBorders>
              <w:bottom w:val="single" w:sz="4" w:space="0" w:color="auto"/>
            </w:tcBorders>
            <w:shd w:val="pct10" w:color="auto" w:fill="FFFFFF"/>
          </w:tcPr>
          <w:p w14:paraId="29ED9C77" w14:textId="4DA2D9AC" w:rsidR="00723FA3" w:rsidRPr="00F35032" w:rsidRDefault="00B5660F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Modalidade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077DF52F" w14:textId="0B79DA0D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</w:t>
            </w:r>
            <w:r w:rsidR="00B5660F">
              <w:rPr>
                <w:rFonts w:ascii="Arial" w:hAnsi="Arial" w:cs="Arial"/>
                <w:sz w:val="16"/>
              </w:rPr>
              <w:t xml:space="preserve">Intercâmbio remoto (cursar </w:t>
            </w:r>
            <w:r w:rsidR="00B5660F" w:rsidRPr="00F57EF8">
              <w:rPr>
                <w:rFonts w:ascii="Arial" w:hAnsi="Arial" w:cs="Arial"/>
                <w:b/>
                <w:sz w:val="16"/>
              </w:rPr>
              <w:t>apenas</w:t>
            </w:r>
            <w:r w:rsidR="00B5660F">
              <w:rPr>
                <w:rFonts w:ascii="Arial" w:hAnsi="Arial" w:cs="Arial"/>
                <w:sz w:val="16"/>
              </w:rPr>
              <w:t xml:space="preserve"> disciplinas do IVC)</w:t>
            </w:r>
          </w:p>
          <w:p w14:paraId="71E2BBB3" w14:textId="563F6A40" w:rsidR="00B5660F" w:rsidRPr="00DD71A6" w:rsidRDefault="00723FA3" w:rsidP="00B5660F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</w:t>
            </w:r>
            <w:r w:rsidR="00B5660F">
              <w:rPr>
                <w:rFonts w:ascii="Arial" w:hAnsi="Arial" w:cs="Arial"/>
                <w:sz w:val="16"/>
              </w:rPr>
              <w:t xml:space="preserve">Intercâmbio híbrido sem mobilidade (cursar </w:t>
            </w:r>
            <w:r w:rsidR="00B5660F" w:rsidRPr="00F57EF8">
              <w:rPr>
                <w:rFonts w:ascii="Arial" w:hAnsi="Arial" w:cs="Arial"/>
                <w:b/>
                <w:sz w:val="16"/>
              </w:rPr>
              <w:t>algumas</w:t>
            </w:r>
            <w:r w:rsidR="00B5660F">
              <w:rPr>
                <w:rFonts w:ascii="Arial" w:hAnsi="Arial" w:cs="Arial"/>
                <w:sz w:val="16"/>
              </w:rPr>
              <w:t xml:space="preserve"> disciplinas da PUC-SP + disciplinas do IVC)</w:t>
            </w:r>
          </w:p>
          <w:p w14:paraId="1B98548E" w14:textId="41994415" w:rsidR="00723FA3" w:rsidRPr="00DD71A6" w:rsidRDefault="00723FA3" w:rsidP="00B5660F">
            <w:pPr>
              <w:spacing w:before="80" w:after="80"/>
              <w:ind w:left="556" w:hanging="556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</w:t>
            </w:r>
            <w:r w:rsidR="00B5660F">
              <w:rPr>
                <w:rFonts w:ascii="Arial" w:hAnsi="Arial" w:cs="Arial"/>
                <w:sz w:val="16"/>
              </w:rPr>
              <w:t xml:space="preserve">Intercâmbio híbrido sem mobilidade (cursar </w:t>
            </w:r>
            <w:r w:rsidR="00B5660F" w:rsidRPr="00F57EF8">
              <w:rPr>
                <w:rFonts w:ascii="Arial" w:hAnsi="Arial" w:cs="Arial"/>
                <w:b/>
                <w:sz w:val="16"/>
              </w:rPr>
              <w:t>todas</w:t>
            </w:r>
            <w:r w:rsidR="00B5660F">
              <w:rPr>
                <w:rFonts w:ascii="Arial" w:hAnsi="Arial" w:cs="Arial"/>
                <w:sz w:val="16"/>
              </w:rPr>
              <w:t xml:space="preserve"> as disciplinas da PUC-SP + máximo de 2 disciplinas do IVC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0A7E58D4" w14:textId="77777777" w:rsidR="008815B9" w:rsidRDefault="008815B9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1AB07E6E" w14:textId="18F502EF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F63CE3" w:rsidRPr="005402CE" w14:paraId="252DA99B" w14:textId="77777777" w:rsidTr="00946B13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7FEF08C4" w14:textId="1516D8E1" w:rsidR="00F63CE3" w:rsidRPr="005402CE" w:rsidRDefault="00B5660F" w:rsidP="00946B13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103039FF" w14:textId="77777777" w:rsidR="00F63CE3" w:rsidRPr="005402CE" w:rsidRDefault="00D11F75" w:rsidP="00946B13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5660F" w:rsidRPr="005402CE" w14:paraId="641425C1" w14:textId="77777777" w:rsidTr="00946B13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63D05B19" w14:textId="2D367755" w:rsidR="00B5660F" w:rsidRPr="005402CE" w:rsidRDefault="00B5660F" w:rsidP="00946B13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1FADA809" w14:textId="3E910BA5" w:rsidR="00B5660F" w:rsidRPr="005402CE" w:rsidRDefault="00B5660F" w:rsidP="00946B13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535DA086" w14:textId="77777777" w:rsidR="00B5660F" w:rsidRDefault="00F63CE3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</w:p>
    <w:p w14:paraId="37342E71" w14:textId="6F5963FC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2</w:t>
      </w:r>
    </w:p>
    <w:p w14:paraId="3688DDF3" w14:textId="77777777" w:rsidR="00F63CE3" w:rsidRPr="00157E6B" w:rsidRDefault="00F63CE3" w:rsidP="00946B13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46A1BDC7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64154707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1F52CD7B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3B110914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45FA49D1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2DEEBE8E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4E4A07C3" w14:textId="77777777" w:rsidR="00B5660F" w:rsidRDefault="00B5660F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3BB776DD" w14:textId="49E416C3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p w14:paraId="61043464" w14:textId="77777777" w:rsidR="00F63CE3" w:rsidRPr="00157E6B" w:rsidRDefault="00F63CE3" w:rsidP="00946B13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476C469C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179626A6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765574BC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6E9BDD39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1FDDA152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148287AE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1162E281" w14:textId="77777777" w:rsidR="00B5660F" w:rsidRDefault="00B5660F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795AD9A2" w14:textId="0918A447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p w14:paraId="3E43C114" w14:textId="77777777" w:rsidR="00F63CE3" w:rsidRPr="00157E6B" w:rsidRDefault="00F63CE3" w:rsidP="00946B13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4B021357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6C82CAB1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70A6D339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3FE7D450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29ACBE28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6307DE4B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7F7DD1D7" w14:textId="77777777" w:rsidR="00B5660F" w:rsidRDefault="00B5660F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4852F1FC" w14:textId="199836DF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6636A5CE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28595B01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07050252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5102F0AF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5983BB82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2DBD44BE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585C9EB8" w14:textId="2C2273DD" w:rsidR="00B5660F" w:rsidRDefault="00B5660F" w:rsidP="001159F8">
      <w:pPr>
        <w:suppressAutoHyphens/>
        <w:spacing w:before="60"/>
        <w:jc w:val="both"/>
        <w:rPr>
          <w:rFonts w:ascii="Arial" w:hAnsi="Arial" w:cs="Arial"/>
          <w:sz w:val="16"/>
          <w:szCs w:val="18"/>
        </w:rPr>
      </w:pPr>
    </w:p>
    <w:p w14:paraId="40C3BDA0" w14:textId="77777777" w:rsidR="008815B9" w:rsidRPr="00946B13" w:rsidRDefault="008815B9" w:rsidP="001159F8">
      <w:p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</w:p>
    <w:p w14:paraId="045FE83F" w14:textId="43B4876F" w:rsidR="00995681" w:rsidRPr="00946B13" w:rsidRDefault="002445B3" w:rsidP="008815B9">
      <w:pPr>
        <w:suppressAutoHyphens/>
        <w:spacing w:before="60"/>
        <w:ind w:right="425"/>
        <w:jc w:val="both"/>
        <w:rPr>
          <w:rFonts w:ascii="Arial" w:hAnsi="Arial" w:cs="Arial"/>
          <w:sz w:val="22"/>
          <w:szCs w:val="22"/>
        </w:rPr>
      </w:pPr>
      <w:r w:rsidRPr="00946B13">
        <w:rPr>
          <w:rFonts w:ascii="Arial" w:hAnsi="Arial" w:cs="Arial"/>
          <w:sz w:val="22"/>
          <w:szCs w:val="22"/>
        </w:rPr>
        <w:t>O</w:t>
      </w:r>
      <w:r w:rsidR="00EE129B" w:rsidRPr="00946B13">
        <w:rPr>
          <w:rFonts w:ascii="Arial" w:hAnsi="Arial" w:cs="Arial"/>
          <w:sz w:val="22"/>
          <w:szCs w:val="22"/>
        </w:rPr>
        <w:t>/A</w:t>
      </w:r>
      <w:r w:rsidRPr="00946B13">
        <w:rPr>
          <w:rFonts w:ascii="Arial" w:hAnsi="Arial" w:cs="Arial"/>
          <w:sz w:val="22"/>
          <w:szCs w:val="22"/>
        </w:rPr>
        <w:t xml:space="preserve"> candidato</w:t>
      </w:r>
      <w:r w:rsidR="00EE129B" w:rsidRPr="00946B13">
        <w:rPr>
          <w:rFonts w:ascii="Arial" w:hAnsi="Arial" w:cs="Arial"/>
          <w:sz w:val="22"/>
          <w:szCs w:val="22"/>
        </w:rPr>
        <w:t>/a</w:t>
      </w:r>
      <w:r w:rsidRPr="00946B13">
        <w:rPr>
          <w:rFonts w:ascii="Arial" w:hAnsi="Arial" w:cs="Arial"/>
          <w:sz w:val="22"/>
          <w:szCs w:val="22"/>
        </w:rPr>
        <w:t xml:space="preserve"> </w:t>
      </w:r>
      <w:r w:rsidR="001159F8" w:rsidRPr="00946B13">
        <w:rPr>
          <w:rFonts w:ascii="Arial" w:hAnsi="Arial" w:cs="Arial"/>
          <w:sz w:val="22"/>
          <w:szCs w:val="22"/>
        </w:rPr>
        <w:t xml:space="preserve">deve </w:t>
      </w:r>
      <w:r w:rsidR="00723FA3" w:rsidRPr="00946B13">
        <w:rPr>
          <w:rFonts w:ascii="Arial" w:hAnsi="Arial" w:cs="Arial"/>
          <w:sz w:val="22"/>
          <w:szCs w:val="22"/>
        </w:rPr>
        <w:t xml:space="preserve">preencher o </w:t>
      </w:r>
      <w:r w:rsidRPr="00946B13">
        <w:rPr>
          <w:rFonts w:ascii="Arial" w:hAnsi="Arial" w:cs="Arial"/>
          <w:sz w:val="22"/>
          <w:szCs w:val="22"/>
        </w:rPr>
        <w:t>Plano de Estudos Preliminar</w:t>
      </w:r>
      <w:r w:rsidR="001159F8" w:rsidRPr="00946B13">
        <w:rPr>
          <w:rFonts w:ascii="Arial" w:hAnsi="Arial" w:cs="Arial"/>
          <w:sz w:val="22"/>
          <w:szCs w:val="22"/>
        </w:rPr>
        <w:t xml:space="preserve"> </w:t>
      </w:r>
      <w:r w:rsidR="00723FA3" w:rsidRPr="00946B13">
        <w:rPr>
          <w:rFonts w:ascii="Arial" w:hAnsi="Arial" w:cs="Arial"/>
          <w:sz w:val="22"/>
          <w:szCs w:val="22"/>
        </w:rPr>
        <w:t xml:space="preserve">com </w:t>
      </w:r>
      <w:r w:rsidR="001159F8" w:rsidRPr="00946B13">
        <w:rPr>
          <w:rFonts w:ascii="Arial" w:hAnsi="Arial" w:cs="Arial"/>
          <w:sz w:val="22"/>
          <w:szCs w:val="22"/>
        </w:rPr>
        <w:t xml:space="preserve">as </w:t>
      </w:r>
      <w:r w:rsidRPr="00946B13">
        <w:rPr>
          <w:rFonts w:ascii="Arial" w:hAnsi="Arial" w:cs="Arial"/>
          <w:sz w:val="22"/>
          <w:szCs w:val="22"/>
        </w:rPr>
        <w:t xml:space="preserve">disciplinas </w:t>
      </w:r>
      <w:r w:rsidR="00C554B3">
        <w:rPr>
          <w:rFonts w:ascii="Arial" w:hAnsi="Arial" w:cs="Arial"/>
          <w:sz w:val="22"/>
          <w:szCs w:val="22"/>
        </w:rPr>
        <w:t>do “</w:t>
      </w:r>
      <w:proofErr w:type="spellStart"/>
      <w:r w:rsidR="00C554B3">
        <w:rPr>
          <w:rFonts w:ascii="Arial" w:hAnsi="Arial" w:cs="Arial"/>
          <w:sz w:val="22"/>
          <w:szCs w:val="22"/>
        </w:rPr>
        <w:t>International</w:t>
      </w:r>
      <w:proofErr w:type="spellEnd"/>
      <w:r w:rsidR="00C554B3">
        <w:rPr>
          <w:rFonts w:ascii="Arial" w:hAnsi="Arial" w:cs="Arial"/>
          <w:sz w:val="22"/>
          <w:szCs w:val="22"/>
        </w:rPr>
        <w:t xml:space="preserve"> Virtual Campus” </w:t>
      </w:r>
      <w:r w:rsidRPr="00946B13">
        <w:rPr>
          <w:rFonts w:ascii="Arial" w:hAnsi="Arial" w:cs="Arial"/>
          <w:sz w:val="22"/>
          <w:szCs w:val="22"/>
        </w:rPr>
        <w:t>que pretende cursar durante o intercâmbio</w:t>
      </w:r>
      <w:r w:rsidR="00723FA3" w:rsidRPr="00946B13">
        <w:rPr>
          <w:rFonts w:ascii="Arial" w:hAnsi="Arial" w:cs="Arial"/>
          <w:sz w:val="22"/>
          <w:szCs w:val="22"/>
        </w:rPr>
        <w:t xml:space="preserve"> e suas respectivas informações</w:t>
      </w:r>
      <w:r w:rsidR="001159F8" w:rsidRPr="00946B13">
        <w:rPr>
          <w:rFonts w:ascii="Arial" w:hAnsi="Arial" w:cs="Arial"/>
          <w:sz w:val="22"/>
          <w:szCs w:val="22"/>
        </w:rPr>
        <w:t>, com base n</w:t>
      </w:r>
      <w:r w:rsidR="00B5660F" w:rsidRPr="00946B13">
        <w:rPr>
          <w:rFonts w:ascii="Arial" w:hAnsi="Arial" w:cs="Arial"/>
          <w:sz w:val="22"/>
          <w:szCs w:val="22"/>
        </w:rPr>
        <w:t>o Anexo III, indicando de 1 a 5 disciplinas.</w:t>
      </w:r>
    </w:p>
    <w:p w14:paraId="4EFFF72F" w14:textId="4CBAB32B" w:rsidR="008815B9" w:rsidRDefault="008815B9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1635C"/>
    <w:rsid w:val="00827E0B"/>
    <w:rsid w:val="00831817"/>
    <w:rsid w:val="00851FF1"/>
    <w:rsid w:val="00867467"/>
    <w:rsid w:val="00871A6D"/>
    <w:rsid w:val="00871FE5"/>
    <w:rsid w:val="008815B9"/>
    <w:rsid w:val="00891632"/>
    <w:rsid w:val="008B584C"/>
    <w:rsid w:val="008D3606"/>
    <w:rsid w:val="008E631A"/>
    <w:rsid w:val="008F64A3"/>
    <w:rsid w:val="00914A8A"/>
    <w:rsid w:val="00915111"/>
    <w:rsid w:val="00940F3B"/>
    <w:rsid w:val="009437A5"/>
    <w:rsid w:val="00946B13"/>
    <w:rsid w:val="00946F55"/>
    <w:rsid w:val="009573CA"/>
    <w:rsid w:val="00961EF9"/>
    <w:rsid w:val="00964247"/>
    <w:rsid w:val="0097338E"/>
    <w:rsid w:val="00983FCB"/>
    <w:rsid w:val="00995681"/>
    <w:rsid w:val="009B0A3B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5660F"/>
    <w:rsid w:val="00B94A89"/>
    <w:rsid w:val="00C01E14"/>
    <w:rsid w:val="00C32F84"/>
    <w:rsid w:val="00C554B3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D71A6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57EF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9A3-E753-433D-BA80-88EC79AABB31}">
  <ds:schemaRefs>
    <ds:schemaRef ds:uri="17591738-232f-4d73-b19d-3ebcca78c0e4"/>
    <ds:schemaRef ds:uri="http://www.w3.org/XML/1998/namespace"/>
    <ds:schemaRef ds:uri="http://purl.org/dc/elements/1.1/"/>
    <ds:schemaRef ds:uri="http://schemas.openxmlformats.org/package/2006/metadata/core-properties"/>
    <ds:schemaRef ds:uri="7c6302e9-f708-4ff6-a377-cc8c04a6380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2C56F-3EB0-4CA5-87B6-6C23A3B8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4</cp:revision>
  <cp:lastPrinted>2008-04-29T21:36:00Z</cp:lastPrinted>
  <dcterms:created xsi:type="dcterms:W3CDTF">2023-11-09T18:36:00Z</dcterms:created>
  <dcterms:modified xsi:type="dcterms:W3CDTF">2023-11-09T18:37:00Z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