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7" w:rsidRDefault="00435988" w:rsidP="004D4DB7">
      <w:pPr>
        <w:jc w:val="center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FICHA DE INSCRIÇÃO</w:t>
      </w:r>
    </w:p>
    <w:p w:rsidR="00435988" w:rsidRPr="004D4DB7" w:rsidRDefault="00435988" w:rsidP="004D4DB7">
      <w:pPr>
        <w:jc w:val="center"/>
        <w:rPr>
          <w:b/>
          <w:sz w:val="36"/>
          <w:szCs w:val="36"/>
          <w:lang w:val="pt-PT"/>
        </w:rPr>
      </w:pPr>
    </w:p>
    <w:p w:rsidR="00045173" w:rsidRDefault="00045173" w:rsidP="00045173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t>Nome Completo</w:t>
      </w:r>
      <w:r w:rsidR="00CF5DBE">
        <w:rPr>
          <w:rStyle w:val="Refdenotaderodap"/>
          <w:lang w:val="pt-PT"/>
        </w:rPr>
        <w:footnoteReference w:id="1"/>
      </w:r>
    </w:p>
    <w:p w:rsidR="00045173" w:rsidRDefault="00045173" w:rsidP="00045173">
      <w:pPr>
        <w:pStyle w:val="PargrafodaLista"/>
        <w:rPr>
          <w:lang w:val="pt-PT"/>
        </w:rPr>
      </w:pPr>
    </w:p>
    <w:p w:rsidR="004D4DB7" w:rsidRPr="00435988" w:rsidRDefault="00435988" w:rsidP="00435988">
      <w:pPr>
        <w:pStyle w:val="PargrafodaLista"/>
        <w:numPr>
          <w:ilvl w:val="0"/>
          <w:numId w:val="2"/>
        </w:numPr>
        <w:spacing w:before="240"/>
        <w:rPr>
          <w:lang w:val="pt-PT"/>
        </w:rPr>
      </w:pPr>
      <w:r>
        <w:rPr>
          <w:lang w:val="pt-PT"/>
        </w:rPr>
        <w:t>___________________________________________________________________________</w:t>
      </w:r>
    </w:p>
    <w:p w:rsidR="00435988" w:rsidRDefault="00435988" w:rsidP="004D4DB7">
      <w:pPr>
        <w:pStyle w:val="PargrafodaLista"/>
        <w:spacing w:before="240"/>
        <w:rPr>
          <w:lang w:val="pt-PT"/>
        </w:rPr>
      </w:pPr>
    </w:p>
    <w:p w:rsidR="004D4DB7" w:rsidRDefault="00435988" w:rsidP="00435988">
      <w:pPr>
        <w:pStyle w:val="PargrafodaLista"/>
        <w:numPr>
          <w:ilvl w:val="0"/>
          <w:numId w:val="2"/>
        </w:numPr>
        <w:spacing w:before="240"/>
        <w:rPr>
          <w:lang w:val="pt-PT"/>
        </w:rPr>
      </w:pPr>
      <w:r>
        <w:rPr>
          <w:lang w:val="pt-PT"/>
        </w:rPr>
        <w:t>___________________________________________________________________________</w:t>
      </w:r>
    </w:p>
    <w:p w:rsidR="00435988" w:rsidRDefault="00435988" w:rsidP="004D4DB7">
      <w:pPr>
        <w:pStyle w:val="PargrafodaLista"/>
        <w:spacing w:before="240"/>
        <w:rPr>
          <w:lang w:val="pt-PT"/>
        </w:rPr>
      </w:pPr>
    </w:p>
    <w:p w:rsidR="004D4DB7" w:rsidRPr="00045173" w:rsidRDefault="004D4DB7" w:rsidP="004D4DB7">
      <w:pPr>
        <w:pStyle w:val="PargrafodaLista"/>
        <w:spacing w:before="240"/>
        <w:rPr>
          <w:lang w:val="pt-PT"/>
        </w:rPr>
      </w:pPr>
    </w:p>
    <w:p w:rsidR="00045173" w:rsidRDefault="00347A7A" w:rsidP="004D4DB7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t>Matrícula Acadê</w:t>
      </w:r>
      <w:r w:rsidR="00045173">
        <w:rPr>
          <w:lang w:val="pt-PT"/>
        </w:rPr>
        <w:t>mica</w:t>
      </w:r>
      <w:r w:rsidR="00CF5DBE">
        <w:rPr>
          <w:rStyle w:val="Refdenotaderodap"/>
          <w:lang w:val="pt-PT"/>
        </w:rPr>
        <w:footnoteReference w:id="2"/>
      </w:r>
    </w:p>
    <w:p w:rsidR="00045173" w:rsidRDefault="00045173" w:rsidP="004D4DB7">
      <w:pPr>
        <w:pStyle w:val="PargrafodaLista"/>
        <w:rPr>
          <w:lang w:val="pt-PT"/>
        </w:rPr>
      </w:pPr>
    </w:p>
    <w:p w:rsidR="00435988" w:rsidRDefault="00435988" w:rsidP="00435988">
      <w:pPr>
        <w:pStyle w:val="PargrafodaLista"/>
        <w:numPr>
          <w:ilvl w:val="0"/>
          <w:numId w:val="3"/>
        </w:numPr>
        <w:spacing w:before="240"/>
        <w:rPr>
          <w:lang w:val="pt-PT"/>
        </w:rPr>
      </w:pPr>
      <w:r>
        <w:rPr>
          <w:lang w:val="pt-PT"/>
        </w:rPr>
        <w:t>____________________________________________________________________________</w:t>
      </w:r>
    </w:p>
    <w:p w:rsidR="00435988" w:rsidRDefault="00435988" w:rsidP="00435988">
      <w:pPr>
        <w:pStyle w:val="PargrafodaLista"/>
        <w:spacing w:before="240"/>
        <w:ind w:left="1080"/>
        <w:rPr>
          <w:lang w:val="pt-PT"/>
        </w:rPr>
      </w:pPr>
    </w:p>
    <w:p w:rsidR="00435988" w:rsidRPr="00435988" w:rsidRDefault="00435988" w:rsidP="00435988">
      <w:pPr>
        <w:pStyle w:val="PargrafodaLista"/>
        <w:numPr>
          <w:ilvl w:val="0"/>
          <w:numId w:val="3"/>
        </w:numPr>
        <w:spacing w:before="240"/>
        <w:rPr>
          <w:lang w:val="pt-PT"/>
        </w:rPr>
      </w:pPr>
      <w:r>
        <w:rPr>
          <w:lang w:val="pt-PT"/>
        </w:rPr>
        <w:t>____________________________________________________________________________</w:t>
      </w:r>
    </w:p>
    <w:p w:rsidR="004D4DB7" w:rsidRDefault="004D4DB7" w:rsidP="004D4DB7">
      <w:pPr>
        <w:pStyle w:val="PargrafodaLista"/>
        <w:spacing w:before="240"/>
        <w:rPr>
          <w:lang w:val="pt-PT"/>
        </w:rPr>
      </w:pPr>
    </w:p>
    <w:p w:rsidR="004D4DB7" w:rsidRPr="00435988" w:rsidRDefault="004D4DB7" w:rsidP="00435988">
      <w:pPr>
        <w:pStyle w:val="PargrafodaLista"/>
        <w:spacing w:before="240"/>
        <w:rPr>
          <w:lang w:val="pt-PT"/>
        </w:rPr>
      </w:pPr>
    </w:p>
    <w:p w:rsidR="00045173" w:rsidRDefault="00045173" w:rsidP="00045173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t>Curso</w:t>
      </w:r>
      <w:r w:rsidR="00CF5DBE">
        <w:rPr>
          <w:rStyle w:val="Refdenotaderodap"/>
          <w:lang w:val="pt-PT"/>
        </w:rPr>
        <w:footnoteReference w:id="3"/>
      </w:r>
    </w:p>
    <w:p w:rsidR="00435988" w:rsidRDefault="00435988" w:rsidP="00435988">
      <w:pPr>
        <w:pStyle w:val="PargrafodaLista"/>
        <w:ind w:left="1068"/>
        <w:rPr>
          <w:lang w:val="pt-PT"/>
        </w:rPr>
      </w:pPr>
    </w:p>
    <w:p w:rsidR="005742C6" w:rsidRDefault="00435988" w:rsidP="00435988">
      <w:pPr>
        <w:pStyle w:val="PargrafodaLista"/>
        <w:numPr>
          <w:ilvl w:val="0"/>
          <w:numId w:val="4"/>
        </w:numPr>
        <w:rPr>
          <w:lang w:val="pt-PT"/>
        </w:rPr>
      </w:pPr>
      <w:r w:rsidRPr="00435988">
        <w:rPr>
          <w:lang w:val="pt-PT"/>
        </w:rPr>
        <w:t>_____________________________________________</w:t>
      </w:r>
      <w:r>
        <w:rPr>
          <w:lang w:val="pt-PT"/>
        </w:rPr>
        <w:t>_______________________________</w:t>
      </w:r>
    </w:p>
    <w:p w:rsidR="00435988" w:rsidRPr="00435988" w:rsidRDefault="00435988" w:rsidP="00435988">
      <w:pPr>
        <w:pStyle w:val="PargrafodaLista"/>
        <w:ind w:left="1068"/>
        <w:rPr>
          <w:lang w:val="pt-PT"/>
        </w:rPr>
      </w:pPr>
    </w:p>
    <w:p w:rsidR="004D4DB7" w:rsidRPr="00435988" w:rsidRDefault="00435988" w:rsidP="00435988">
      <w:pPr>
        <w:pStyle w:val="PargrafodaLista"/>
        <w:numPr>
          <w:ilvl w:val="0"/>
          <w:numId w:val="4"/>
        </w:numPr>
        <w:rPr>
          <w:lang w:val="pt-PT"/>
        </w:rPr>
      </w:pPr>
      <w:r>
        <w:rPr>
          <w:lang w:val="pt-PT"/>
        </w:rPr>
        <w:t>____________________________________________________________________________</w:t>
      </w:r>
    </w:p>
    <w:p w:rsidR="004D4DB7" w:rsidRPr="004D4DB7" w:rsidRDefault="004D4DB7" w:rsidP="004D4DB7">
      <w:pPr>
        <w:ind w:left="708"/>
        <w:rPr>
          <w:lang w:val="pt-PT"/>
        </w:rPr>
      </w:pPr>
    </w:p>
    <w:p w:rsidR="00045173" w:rsidRDefault="00045173" w:rsidP="00045173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t>Semestre</w:t>
      </w:r>
      <w:r w:rsidR="00CF5DBE">
        <w:rPr>
          <w:rStyle w:val="Refdenotaderodap"/>
          <w:lang w:val="pt-PT"/>
        </w:rPr>
        <w:footnoteReference w:id="4"/>
      </w:r>
    </w:p>
    <w:p w:rsidR="00435988" w:rsidRDefault="00435988" w:rsidP="00435988">
      <w:pPr>
        <w:pStyle w:val="PargrafodaLista"/>
        <w:ind w:left="1068"/>
        <w:rPr>
          <w:lang w:val="pt-PT"/>
        </w:rPr>
      </w:pPr>
    </w:p>
    <w:p w:rsidR="004D4DB7" w:rsidRDefault="00435988" w:rsidP="00435988">
      <w:pPr>
        <w:pStyle w:val="PargrafodaLista"/>
        <w:numPr>
          <w:ilvl w:val="0"/>
          <w:numId w:val="5"/>
        </w:numPr>
        <w:rPr>
          <w:lang w:val="pt-PT"/>
        </w:rPr>
      </w:pPr>
      <w:r w:rsidRPr="00435988">
        <w:rPr>
          <w:lang w:val="pt-PT"/>
        </w:rPr>
        <w:t>______________________________________________</w:t>
      </w:r>
      <w:r>
        <w:rPr>
          <w:lang w:val="pt-PT"/>
        </w:rPr>
        <w:t>______________________________</w:t>
      </w:r>
    </w:p>
    <w:p w:rsidR="00435988" w:rsidRPr="00435988" w:rsidRDefault="00435988" w:rsidP="00435988">
      <w:pPr>
        <w:pStyle w:val="PargrafodaLista"/>
        <w:ind w:left="1068"/>
        <w:rPr>
          <w:lang w:val="pt-PT"/>
        </w:rPr>
      </w:pPr>
    </w:p>
    <w:p w:rsidR="004D4DB7" w:rsidRPr="00435988" w:rsidRDefault="00435988" w:rsidP="00435988">
      <w:pPr>
        <w:pStyle w:val="PargrafodaLista"/>
        <w:numPr>
          <w:ilvl w:val="0"/>
          <w:numId w:val="5"/>
        </w:numPr>
        <w:rPr>
          <w:lang w:val="pt-PT"/>
        </w:rPr>
      </w:pPr>
      <w:r>
        <w:rPr>
          <w:lang w:val="pt-PT"/>
        </w:rPr>
        <w:t>____________________________________________________________________________</w:t>
      </w:r>
    </w:p>
    <w:p w:rsidR="004D4DB7" w:rsidRDefault="004D4DB7" w:rsidP="004D4DB7">
      <w:pPr>
        <w:ind w:left="708"/>
        <w:rPr>
          <w:lang w:val="pt-PT"/>
        </w:rPr>
      </w:pPr>
    </w:p>
    <w:p w:rsidR="00CF5DBE" w:rsidRDefault="00CF5DBE" w:rsidP="004D4DB7">
      <w:pPr>
        <w:ind w:left="708"/>
        <w:rPr>
          <w:lang w:val="pt-PT"/>
        </w:rPr>
      </w:pPr>
    </w:p>
    <w:p w:rsidR="00CF5DBE" w:rsidRPr="004D4DB7" w:rsidRDefault="00CF5DBE" w:rsidP="004D4DB7">
      <w:pPr>
        <w:ind w:left="708"/>
        <w:rPr>
          <w:lang w:val="pt-PT"/>
        </w:rPr>
      </w:pPr>
      <w:bookmarkStart w:id="0" w:name="_GoBack"/>
      <w:bookmarkEnd w:id="0"/>
    </w:p>
    <w:p w:rsidR="00045173" w:rsidRDefault="00347A7A" w:rsidP="00045173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lastRenderedPageBreak/>
        <w:t>Perí</w:t>
      </w:r>
      <w:r w:rsidR="00045173">
        <w:rPr>
          <w:lang w:val="pt-PT"/>
        </w:rPr>
        <w:t>odo</w:t>
      </w:r>
      <w:r w:rsidR="00CF5DBE">
        <w:rPr>
          <w:rStyle w:val="Refdenotaderodap"/>
          <w:lang w:val="pt-PT"/>
        </w:rPr>
        <w:footnoteReference w:id="5"/>
      </w:r>
    </w:p>
    <w:p w:rsidR="00435988" w:rsidRDefault="00435988" w:rsidP="00435988">
      <w:pPr>
        <w:pStyle w:val="PargrafodaLista"/>
        <w:ind w:left="1068"/>
        <w:rPr>
          <w:lang w:val="pt-PT"/>
        </w:rPr>
      </w:pPr>
    </w:p>
    <w:p w:rsidR="004D4DB7" w:rsidRDefault="00435988" w:rsidP="00435988">
      <w:pPr>
        <w:pStyle w:val="PargrafodaLista"/>
        <w:numPr>
          <w:ilvl w:val="0"/>
          <w:numId w:val="6"/>
        </w:numPr>
        <w:rPr>
          <w:lang w:val="pt-PT"/>
        </w:rPr>
      </w:pPr>
      <w:r w:rsidRPr="00435988">
        <w:rPr>
          <w:lang w:val="pt-PT"/>
        </w:rPr>
        <w:t>______________________________________________</w:t>
      </w:r>
      <w:r>
        <w:rPr>
          <w:lang w:val="pt-PT"/>
        </w:rPr>
        <w:t>______________________________</w:t>
      </w:r>
    </w:p>
    <w:p w:rsidR="00435988" w:rsidRPr="00435988" w:rsidRDefault="00435988" w:rsidP="00435988">
      <w:pPr>
        <w:pStyle w:val="PargrafodaLista"/>
        <w:ind w:left="1068"/>
        <w:rPr>
          <w:lang w:val="pt-PT"/>
        </w:rPr>
      </w:pPr>
    </w:p>
    <w:p w:rsidR="00435988" w:rsidRPr="00435988" w:rsidRDefault="00435988" w:rsidP="00435988">
      <w:pPr>
        <w:pStyle w:val="PargrafodaLista"/>
        <w:numPr>
          <w:ilvl w:val="0"/>
          <w:numId w:val="6"/>
        </w:numPr>
        <w:rPr>
          <w:lang w:val="pt-PT"/>
        </w:rPr>
      </w:pPr>
      <w:r>
        <w:rPr>
          <w:lang w:val="pt-PT"/>
        </w:rPr>
        <w:t>____________________________________________________________________________</w:t>
      </w:r>
    </w:p>
    <w:p w:rsidR="004D4DB7" w:rsidRPr="004D4DB7" w:rsidRDefault="004D4DB7" w:rsidP="00435988">
      <w:pPr>
        <w:rPr>
          <w:lang w:val="pt-PT"/>
        </w:rPr>
      </w:pPr>
    </w:p>
    <w:p w:rsidR="004D4DB7" w:rsidRPr="004D4DB7" w:rsidRDefault="00435988" w:rsidP="004D4DB7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t>Experiências acadêmico-profissionais</w:t>
      </w:r>
      <w:r w:rsidR="00045173" w:rsidRPr="004D4DB7">
        <w:rPr>
          <w:lang w:val="pt-PT"/>
        </w:rPr>
        <w:t xml:space="preserve"> relevante</w:t>
      </w:r>
      <w:r>
        <w:rPr>
          <w:lang w:val="pt-PT"/>
        </w:rPr>
        <w:t>s (</w:t>
      </w:r>
      <w:r w:rsidR="005742C6">
        <w:rPr>
          <w:lang w:val="pt-PT"/>
        </w:rPr>
        <w:t>máximo 10 linhas para cada participante)</w:t>
      </w:r>
    </w:p>
    <w:tbl>
      <w:tblPr>
        <w:tblStyle w:val="Tabelacomgrade"/>
        <w:tblW w:w="9323" w:type="dxa"/>
        <w:tblInd w:w="708" w:type="dxa"/>
        <w:tblLook w:val="04A0" w:firstRow="1" w:lastRow="0" w:firstColumn="1" w:lastColumn="0" w:noHBand="0" w:noVBand="1"/>
      </w:tblPr>
      <w:tblGrid>
        <w:gridCol w:w="9323"/>
      </w:tblGrid>
      <w:tr w:rsidR="005742C6" w:rsidTr="00347A7A">
        <w:tc>
          <w:tcPr>
            <w:tcW w:w="9323" w:type="dxa"/>
          </w:tcPr>
          <w:p w:rsidR="005742C6" w:rsidRDefault="004D4DB7" w:rsidP="005742C6">
            <w:pPr>
              <w:rPr>
                <w:lang w:val="pt-PT"/>
              </w:rPr>
            </w:pPr>
            <w:r>
              <w:rPr>
                <w:lang w:val="pt-PT"/>
              </w:rPr>
              <w:t>a)</w:t>
            </w:r>
            <w:r w:rsidR="005742C6">
              <w:rPr>
                <w:lang w:val="pt-PT"/>
              </w:rPr>
              <w:t xml:space="preserve"> </w:t>
            </w: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  <w:tr w:rsidR="005742C6" w:rsidTr="00347A7A">
        <w:tc>
          <w:tcPr>
            <w:tcW w:w="9323" w:type="dxa"/>
          </w:tcPr>
          <w:p w:rsidR="005742C6" w:rsidRDefault="005742C6" w:rsidP="005742C6">
            <w:pPr>
              <w:rPr>
                <w:lang w:val="pt-PT"/>
              </w:rPr>
            </w:pPr>
          </w:p>
        </w:tc>
      </w:tr>
    </w:tbl>
    <w:p w:rsidR="005742C6" w:rsidRDefault="005742C6" w:rsidP="005742C6">
      <w:pPr>
        <w:ind w:left="708"/>
        <w:rPr>
          <w:lang w:val="pt-PT"/>
        </w:rPr>
      </w:pPr>
    </w:p>
    <w:p w:rsidR="00347A7A" w:rsidRPr="00347A7A" w:rsidRDefault="00347A7A" w:rsidP="00347A7A">
      <w:pPr>
        <w:rPr>
          <w:lang w:val="pt-PT"/>
        </w:rPr>
      </w:pPr>
      <w:r>
        <w:rPr>
          <w:lang w:val="pt-PT"/>
        </w:rPr>
        <w:tab/>
      </w:r>
    </w:p>
    <w:tbl>
      <w:tblPr>
        <w:tblStyle w:val="Tabelacomgrade"/>
        <w:tblW w:w="9356" w:type="dxa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47A7A" w:rsidTr="00347A7A">
        <w:tc>
          <w:tcPr>
            <w:tcW w:w="9356" w:type="dxa"/>
          </w:tcPr>
          <w:p w:rsidR="00347A7A" w:rsidRPr="00347A7A" w:rsidRDefault="00347A7A" w:rsidP="00347A7A">
            <w:pPr>
              <w:rPr>
                <w:lang w:val="pt-PT"/>
              </w:rPr>
            </w:pPr>
            <w:r>
              <w:rPr>
                <w:lang w:val="pt-PT"/>
              </w:rPr>
              <w:t>b)</w:t>
            </w: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  <w:tr w:rsidR="00347A7A" w:rsidTr="00347A7A">
        <w:tc>
          <w:tcPr>
            <w:tcW w:w="9356" w:type="dxa"/>
          </w:tcPr>
          <w:p w:rsidR="00347A7A" w:rsidRDefault="00347A7A" w:rsidP="00347A7A">
            <w:pPr>
              <w:rPr>
                <w:lang w:val="pt-PT"/>
              </w:rPr>
            </w:pPr>
          </w:p>
        </w:tc>
      </w:tr>
    </w:tbl>
    <w:p w:rsidR="004D4DB7" w:rsidRPr="00347A7A" w:rsidRDefault="004D4DB7" w:rsidP="00347A7A">
      <w:pPr>
        <w:rPr>
          <w:lang w:val="pt-PT"/>
        </w:rPr>
      </w:pPr>
    </w:p>
    <w:p w:rsidR="004D4DB7" w:rsidRPr="004D4DB7" w:rsidRDefault="004D4DB7" w:rsidP="004D4DB7">
      <w:pPr>
        <w:ind w:left="708"/>
        <w:rPr>
          <w:lang w:val="pt-PT"/>
        </w:rPr>
      </w:pPr>
    </w:p>
    <w:p w:rsidR="004D4DB7" w:rsidRDefault="00347A7A" w:rsidP="004D4DB7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t>Ordem de preferência de comitê</w:t>
      </w:r>
      <w:r w:rsidR="00045173">
        <w:rPr>
          <w:lang w:val="pt-PT"/>
        </w:rPr>
        <w:t xml:space="preserve"> (enumere de 1 a 3)</w:t>
      </w:r>
    </w:p>
    <w:p w:rsidR="004D4DB7" w:rsidRDefault="00435988" w:rsidP="004D4DB7">
      <w:pPr>
        <w:ind w:firstLine="708"/>
        <w:rPr>
          <w:lang w:val="pt-PT"/>
        </w:rPr>
      </w:pPr>
      <w:r>
        <w:rPr>
          <w:lang w:val="pt-PT"/>
        </w:rPr>
        <w:t>(    ) Conselho de Seguranç</w:t>
      </w:r>
      <w:r w:rsidR="004D4DB7">
        <w:rPr>
          <w:lang w:val="pt-PT"/>
        </w:rPr>
        <w:t>a</w:t>
      </w:r>
    </w:p>
    <w:p w:rsidR="004D4DB7" w:rsidRDefault="00435988" w:rsidP="004D4DB7">
      <w:pPr>
        <w:ind w:firstLine="708"/>
        <w:rPr>
          <w:lang w:val="pt-PT"/>
        </w:rPr>
      </w:pPr>
      <w:r>
        <w:rPr>
          <w:lang w:val="pt-PT"/>
        </w:rPr>
        <w:t>(    ) Organização</w:t>
      </w:r>
      <w:r w:rsidR="004D4DB7">
        <w:rPr>
          <w:lang w:val="pt-PT"/>
        </w:rPr>
        <w:t xml:space="preserve"> Mundial do Comércio</w:t>
      </w:r>
    </w:p>
    <w:p w:rsidR="004D4DB7" w:rsidRDefault="004D4DB7" w:rsidP="004D4DB7">
      <w:pPr>
        <w:ind w:firstLine="708"/>
        <w:rPr>
          <w:lang w:val="pt-PT"/>
        </w:rPr>
      </w:pPr>
      <w:r>
        <w:rPr>
          <w:lang w:val="pt-PT"/>
        </w:rPr>
        <w:t>(    ) Conselho de Direitos Humanos</w:t>
      </w:r>
    </w:p>
    <w:p w:rsidR="004D4DB7" w:rsidRPr="004D4DB7" w:rsidRDefault="004D4DB7" w:rsidP="004D4DB7">
      <w:pPr>
        <w:ind w:firstLine="360"/>
        <w:rPr>
          <w:lang w:val="pt-PT"/>
        </w:rPr>
      </w:pPr>
    </w:p>
    <w:p w:rsidR="00045173" w:rsidRDefault="00347A7A" w:rsidP="00045173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lang w:val="pt-PT"/>
        </w:rPr>
      </w:pPr>
      <w:r>
        <w:rPr>
          <w:lang w:val="pt-PT"/>
        </w:rPr>
        <w:lastRenderedPageBreak/>
        <w:t>Ordem de preferê</w:t>
      </w:r>
      <w:r w:rsidR="00045173">
        <w:rPr>
          <w:lang w:val="pt-PT"/>
        </w:rPr>
        <w:t>ncia de país (enumere de 1 a 3 d</w:t>
      </w:r>
      <w:r>
        <w:rPr>
          <w:lang w:val="pt-PT"/>
        </w:rPr>
        <w:t>e acordo com os países que compõ</w:t>
      </w:r>
      <w:r w:rsidR="00045173">
        <w:rPr>
          <w:lang w:val="pt-PT"/>
        </w:rPr>
        <w:t>e</w:t>
      </w:r>
      <w:r>
        <w:rPr>
          <w:lang w:val="pt-PT"/>
        </w:rPr>
        <w:t>m o comitê</w:t>
      </w:r>
      <w:r w:rsidR="00045173">
        <w:rPr>
          <w:lang w:val="pt-PT"/>
        </w:rPr>
        <w:t xml:space="preserve"> de</w:t>
      </w:r>
      <w:r>
        <w:rPr>
          <w:lang w:val="pt-PT"/>
        </w:rPr>
        <w:t xml:space="preserve"> maior preferê</w:t>
      </w:r>
      <w:r w:rsidR="00045173">
        <w:rPr>
          <w:lang w:val="pt-PT"/>
        </w:rPr>
        <w:t>ncia)</w:t>
      </w:r>
    </w:p>
    <w:p w:rsidR="004D4DB7" w:rsidRDefault="004D4DB7" w:rsidP="00045173">
      <w:pPr>
        <w:pStyle w:val="PargrafodaLista"/>
        <w:rPr>
          <w:lang w:val="pt-PT"/>
        </w:rPr>
      </w:pPr>
    </w:p>
    <w:p w:rsidR="004D4DB7" w:rsidRDefault="004D4DB7" w:rsidP="004D4DB7">
      <w:pPr>
        <w:pStyle w:val="PargrafodaLista"/>
        <w:rPr>
          <w:lang w:val="pt-PT"/>
        </w:rPr>
      </w:pPr>
      <w:r>
        <w:rPr>
          <w:lang w:val="pt-PT"/>
        </w:rPr>
        <w:t>(    ) _________________</w:t>
      </w:r>
    </w:p>
    <w:p w:rsidR="004D4DB7" w:rsidRDefault="004D4DB7" w:rsidP="004D4DB7">
      <w:pPr>
        <w:pStyle w:val="PargrafodaLista"/>
        <w:rPr>
          <w:lang w:val="pt-PT"/>
        </w:rPr>
      </w:pPr>
    </w:p>
    <w:p w:rsidR="004D4DB7" w:rsidRDefault="004D4DB7" w:rsidP="004D4DB7">
      <w:pPr>
        <w:pStyle w:val="PargrafodaLista"/>
        <w:rPr>
          <w:lang w:val="pt-PT"/>
        </w:rPr>
      </w:pPr>
      <w:r>
        <w:rPr>
          <w:lang w:val="pt-PT"/>
        </w:rPr>
        <w:t>(    ) _________________</w:t>
      </w:r>
    </w:p>
    <w:p w:rsidR="004D4DB7" w:rsidRDefault="004D4DB7" w:rsidP="004D4DB7">
      <w:pPr>
        <w:pStyle w:val="PargrafodaLista"/>
        <w:rPr>
          <w:lang w:val="pt-PT"/>
        </w:rPr>
      </w:pPr>
    </w:p>
    <w:p w:rsidR="00CF5DBE" w:rsidRDefault="004D4DB7" w:rsidP="00CF5DBE">
      <w:pPr>
        <w:pStyle w:val="PargrafodaLista"/>
        <w:rPr>
          <w:lang w:val="pt-PT"/>
        </w:rPr>
      </w:pPr>
      <w:proofErr w:type="gramStart"/>
      <w:r>
        <w:rPr>
          <w:lang w:val="pt-PT"/>
        </w:rPr>
        <w:t xml:space="preserve">(    </w:t>
      </w:r>
      <w:proofErr w:type="gramEnd"/>
      <w:r>
        <w:rPr>
          <w:lang w:val="pt-PT"/>
        </w:rPr>
        <w:t>) _________________</w:t>
      </w:r>
    </w:p>
    <w:p w:rsidR="00CF5DBE" w:rsidRDefault="00CF5DBE" w:rsidP="00CF5DBE">
      <w:pPr>
        <w:rPr>
          <w:lang w:val="pt-PT"/>
        </w:rPr>
      </w:pPr>
    </w:p>
    <w:p w:rsidR="00CF5DBE" w:rsidRPr="00CF5DBE" w:rsidRDefault="00CF5DBE" w:rsidP="00CF5DBE">
      <w:pPr>
        <w:rPr>
          <w:lang w:val="pt-PT"/>
        </w:rPr>
      </w:pPr>
    </w:p>
    <w:sectPr w:rsidR="00CF5DBE" w:rsidRPr="00CF5DBE" w:rsidSect="00574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D8" w:rsidRDefault="000870D8" w:rsidP="00272572">
      <w:pPr>
        <w:spacing w:after="0" w:line="240" w:lineRule="auto"/>
      </w:pPr>
      <w:r>
        <w:separator/>
      </w:r>
    </w:p>
  </w:endnote>
  <w:endnote w:type="continuationSeparator" w:id="0">
    <w:p w:rsidR="000870D8" w:rsidRDefault="000870D8" w:rsidP="0027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2" w:rsidRDefault="002725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2" w:rsidRDefault="002725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2" w:rsidRDefault="002725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D8" w:rsidRDefault="000870D8" w:rsidP="00272572">
      <w:pPr>
        <w:spacing w:after="0" w:line="240" w:lineRule="auto"/>
      </w:pPr>
      <w:r>
        <w:separator/>
      </w:r>
    </w:p>
  </w:footnote>
  <w:footnote w:type="continuationSeparator" w:id="0">
    <w:p w:rsidR="000870D8" w:rsidRDefault="000870D8" w:rsidP="00272572">
      <w:pPr>
        <w:spacing w:after="0" w:line="240" w:lineRule="auto"/>
      </w:pPr>
      <w:r>
        <w:continuationSeparator/>
      </w:r>
    </w:p>
  </w:footnote>
  <w:footnote w:id="1">
    <w:p w:rsidR="00CF5DBE" w:rsidRDefault="00CF5DBE">
      <w:pPr>
        <w:pStyle w:val="Textodenotaderodap"/>
      </w:pPr>
      <w:r>
        <w:rPr>
          <w:rStyle w:val="Refdenotaderodap"/>
        </w:rPr>
        <w:footnoteRef/>
      </w:r>
      <w:r>
        <w:t xml:space="preserve"> Os campos A e B devem ser respondidos apenas para as duplas que se inscreverão para o Conselho de Segurança. Para o CDH e a OMC a inscrição será individual.</w:t>
      </w:r>
    </w:p>
  </w:footnote>
  <w:footnote w:id="2">
    <w:p w:rsidR="00CF5DBE" w:rsidRDefault="00CF5D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Os campos A e B devem ser respondidos apenas para as duplas que se inscreverão para o Conselho de Segurança. Para o CDH e a OMC a inscrição será individual.</w:t>
      </w:r>
    </w:p>
  </w:footnote>
  <w:footnote w:id="3">
    <w:p w:rsidR="00CF5DBE" w:rsidRDefault="00CF5D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Os campos A e B devem ser respondidos apenas para as duplas que se inscreverão para o Conselho de Segurança. Para o CDH e a OMC a inscrição será individual.</w:t>
      </w:r>
    </w:p>
  </w:footnote>
  <w:footnote w:id="4">
    <w:p w:rsidR="00CF5DBE" w:rsidRDefault="00CF5D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Os campos A e B devem ser respondidos apenas para as duplas que se inscreverão para o Conselho de Segurança. Para o CDH e a OMC a inscrição será individual.</w:t>
      </w:r>
    </w:p>
  </w:footnote>
  <w:footnote w:id="5">
    <w:p w:rsidR="00CF5DBE" w:rsidRDefault="00CF5D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Os campos A e B devem ser respondidos apenas para as duplas que se inscreverão para o Conselho de Segurança. Para o CDH e a OMC a inscrição será individual.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2" w:rsidRDefault="000870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5745" o:spid="_x0000_s2050" type="#_x0000_t75" style="position:absolute;margin-left:0;margin-top:0;width:975.8pt;height:591.45pt;z-index:-251657216;mso-position-horizontal:center;mso-position-horizontal-relative:margin;mso-position-vertical:center;mso-position-vertical-relative:margin" o:allowincell="f">
          <v:imagedata r:id="rId1" o:title="cenários 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2" w:rsidRDefault="000870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5746" o:spid="_x0000_s2051" type="#_x0000_t75" style="position:absolute;margin-left:0;margin-top:0;width:975.8pt;height:591.45pt;z-index:-251656192;mso-position-horizontal:center;mso-position-horizontal-relative:margin;mso-position-vertical:center;mso-position-vertical-relative:margin" o:allowincell="f">
          <v:imagedata r:id="rId1" o:title="cenários 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2" w:rsidRDefault="000870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5744" o:spid="_x0000_s2049" type="#_x0000_t75" style="position:absolute;margin-left:0;margin-top:0;width:975.8pt;height:591.45pt;z-index:-251658240;mso-position-horizontal:center;mso-position-horizontal-relative:margin;mso-position-vertical:center;mso-position-vertical-relative:margin" o:allowincell="f">
          <v:imagedata r:id="rId1" o:title="cenários 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3B"/>
    <w:multiLevelType w:val="hybridMultilevel"/>
    <w:tmpl w:val="12023B44"/>
    <w:lvl w:ilvl="0" w:tplc="75C81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E0DD4"/>
    <w:multiLevelType w:val="hybridMultilevel"/>
    <w:tmpl w:val="972E23AE"/>
    <w:lvl w:ilvl="0" w:tplc="24F2BB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B57C49"/>
    <w:multiLevelType w:val="hybridMultilevel"/>
    <w:tmpl w:val="25441534"/>
    <w:lvl w:ilvl="0" w:tplc="6112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F6B90"/>
    <w:multiLevelType w:val="hybridMultilevel"/>
    <w:tmpl w:val="AB7092AE"/>
    <w:lvl w:ilvl="0" w:tplc="DC3EBB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758FE"/>
    <w:multiLevelType w:val="hybridMultilevel"/>
    <w:tmpl w:val="B3184388"/>
    <w:lvl w:ilvl="0" w:tplc="4B345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C63EC"/>
    <w:multiLevelType w:val="hybridMultilevel"/>
    <w:tmpl w:val="4F9EED5C"/>
    <w:lvl w:ilvl="0" w:tplc="DD78F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3"/>
    <w:rsid w:val="00045173"/>
    <w:rsid w:val="000870D8"/>
    <w:rsid w:val="00272572"/>
    <w:rsid w:val="00347A7A"/>
    <w:rsid w:val="00435988"/>
    <w:rsid w:val="004D4DB7"/>
    <w:rsid w:val="004E218C"/>
    <w:rsid w:val="005742C6"/>
    <w:rsid w:val="00B13DD7"/>
    <w:rsid w:val="00CF5DBE"/>
    <w:rsid w:val="00F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173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5742C6"/>
  </w:style>
  <w:style w:type="table" w:styleId="Tabelacomgrade">
    <w:name w:val="Table Grid"/>
    <w:basedOn w:val="Tabelanormal"/>
    <w:uiPriority w:val="59"/>
    <w:rsid w:val="0057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72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572"/>
  </w:style>
  <w:style w:type="paragraph" w:styleId="Rodap">
    <w:name w:val="footer"/>
    <w:basedOn w:val="Normal"/>
    <w:link w:val="RodapChar"/>
    <w:uiPriority w:val="99"/>
    <w:unhideWhenUsed/>
    <w:rsid w:val="00272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57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D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D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173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5742C6"/>
  </w:style>
  <w:style w:type="table" w:styleId="Tabelacomgrade">
    <w:name w:val="Table Grid"/>
    <w:basedOn w:val="Tabelanormal"/>
    <w:uiPriority w:val="59"/>
    <w:rsid w:val="0057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72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572"/>
  </w:style>
  <w:style w:type="paragraph" w:styleId="Rodap">
    <w:name w:val="footer"/>
    <w:basedOn w:val="Normal"/>
    <w:link w:val="RodapChar"/>
    <w:uiPriority w:val="99"/>
    <w:unhideWhenUsed/>
    <w:rsid w:val="00272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57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D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D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85FA-1CB4-484B-8894-90EC8D63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camarconi</cp:lastModifiedBy>
  <cp:revision>2</cp:revision>
  <dcterms:created xsi:type="dcterms:W3CDTF">2012-03-29T16:01:00Z</dcterms:created>
  <dcterms:modified xsi:type="dcterms:W3CDTF">2012-03-29T16:01:00Z</dcterms:modified>
</cp:coreProperties>
</file>